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0F2" w:rsidRDefault="009F60F2"/>
    <w:p w:rsidR="009F60F2" w:rsidRDefault="009F60F2" w:rsidP="00B24CE4">
      <w:pPr>
        <w:jc w:val="center"/>
        <w:rPr>
          <w:b/>
          <w:bCs/>
          <w:i/>
          <w:iCs/>
          <w:sz w:val="32"/>
          <w:szCs w:val="32"/>
        </w:rPr>
      </w:pPr>
      <w:r>
        <w:rPr>
          <w:b/>
          <w:bCs/>
          <w:i/>
          <w:iCs/>
          <w:sz w:val="32"/>
          <w:szCs w:val="32"/>
        </w:rPr>
        <w:t>Eje de Matemáticas Primaria</w:t>
      </w:r>
    </w:p>
    <w:p w:rsidR="009F60F2" w:rsidRPr="00970E1E" w:rsidRDefault="009F60F2" w:rsidP="000A57E0">
      <w:pPr>
        <w:autoSpaceDE w:val="0"/>
        <w:autoSpaceDN w:val="0"/>
        <w:adjustRightInd w:val="0"/>
        <w:spacing w:after="0" w:line="240" w:lineRule="auto"/>
        <w:rPr>
          <w:rFonts w:ascii="Comic Sans MS" w:hAnsi="Comic Sans MS" w:cs="Comic Sans MS"/>
          <w:sz w:val="20"/>
          <w:szCs w:val="20"/>
        </w:rPr>
      </w:pPr>
    </w:p>
    <w:p w:rsidR="009F60F2" w:rsidRPr="00315768" w:rsidRDefault="009F60F2" w:rsidP="00315768">
      <w:pPr>
        <w:rPr>
          <w:b/>
          <w:bCs/>
          <w:sz w:val="28"/>
          <w:szCs w:val="28"/>
        </w:rPr>
      </w:pPr>
      <w:r w:rsidRPr="00315768">
        <w:rPr>
          <w:b/>
          <w:bCs/>
          <w:sz w:val="28"/>
          <w:szCs w:val="28"/>
        </w:rPr>
        <w:t>Tema1 :Suma de números naturales</w:t>
      </w:r>
    </w:p>
    <w:p w:rsidR="009F60F2" w:rsidRPr="00315768" w:rsidRDefault="009F60F2" w:rsidP="00E14C02">
      <w:r w:rsidRPr="00315768">
        <w:rPr>
          <w:lang w:val="es-ES"/>
        </w:rPr>
        <w:t xml:space="preserve">La </w:t>
      </w:r>
      <w:r w:rsidRPr="00315768">
        <w:rPr>
          <w:b/>
          <w:bCs/>
          <w:lang w:val="es-ES"/>
        </w:rPr>
        <w:t>suma</w:t>
      </w:r>
      <w:r w:rsidRPr="00315768">
        <w:rPr>
          <w:lang w:val="es-ES"/>
        </w:rPr>
        <w:t xml:space="preserve"> o </w:t>
      </w:r>
      <w:r w:rsidRPr="00315768">
        <w:rPr>
          <w:b/>
          <w:bCs/>
          <w:lang w:val="es-ES"/>
        </w:rPr>
        <w:t>adición</w:t>
      </w:r>
      <w:r w:rsidRPr="00315768">
        <w:rPr>
          <w:lang w:val="es-ES"/>
        </w:rPr>
        <w:t xml:space="preserve"> es una operación básica por su naturalidad, que se representa con el signo (+), el cual se combina con facilidad matemática de composición en la que consiste en combinar o añadir dos números o más para obtener una cantidad final o total.</w:t>
      </w:r>
    </w:p>
    <w:p w:rsidR="009F60F2" w:rsidRPr="00315768" w:rsidRDefault="009F60F2">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alt="File:Addition01.svg" href="http://upload.wikimedia.org/wikipedia/commons/5/5c/Addition" style="position:absolute;margin-left:196.55pt;margin-top:7.85pt;width:97pt;height:143.85pt;z-index:-251659264;visibility:visible" wrapcoords="2177 112 2344 1912 837 2025 -167 2700 -167 3938 502 5512 2009 7312 2847 9112 1005 9225 -167 9900 -167 11138 502 12712 2177 14512 2344 15188 3349 16312 1507 16312 -167 16988 -167 18450 335 19912 2512 21375 2847 21375 16242 21375 18084 21375 20930 20475 20930 19912 21600 18112 21600 17100 19926 16425 17079 16312 19256 15300 18921 14962 14567 14512 16577 14512 21098 13275 21600 11250 21600 9900 20093 9225 17247 9112 19591 8100 19256 7650 15070 7312 9712 5512 10549 3712 10716 2700 8874 2025 6028 1912 8372 900 8037 450 4019 112 2177 112" o:button="t">
            <v:fill o:detectmouseclick="t"/>
            <v:imagedata r:id="rId5" o:title=""/>
            <w10:wrap type="through"/>
          </v:shape>
        </w:pict>
      </w:r>
    </w:p>
    <w:p w:rsidR="009F60F2" w:rsidRPr="00315768" w:rsidRDefault="009F60F2"/>
    <w:p w:rsidR="009F60F2" w:rsidRPr="00315768" w:rsidRDefault="009F60F2"/>
    <w:p w:rsidR="009F60F2" w:rsidRPr="00315768" w:rsidRDefault="009F60F2"/>
    <w:p w:rsidR="009F60F2" w:rsidRPr="00315768" w:rsidRDefault="009F60F2"/>
    <w:p w:rsidR="009F60F2" w:rsidRPr="00315768" w:rsidRDefault="009F60F2"/>
    <w:p w:rsidR="009F60F2" w:rsidRPr="00315768" w:rsidRDefault="009F60F2"/>
    <w:p w:rsidR="009F60F2" w:rsidRPr="00315768" w:rsidRDefault="009F60F2">
      <w:r w:rsidRPr="00315768">
        <w:t xml:space="preserve">                                                                                   3    +   2 =     5  manzanas</w:t>
      </w:r>
    </w:p>
    <w:p w:rsidR="009F60F2" w:rsidRPr="00315768" w:rsidRDefault="009F60F2">
      <w:r w:rsidRPr="00315768">
        <w:t>Resta de números naturales.</w:t>
      </w:r>
    </w:p>
    <w:p w:rsidR="009F60F2" w:rsidRPr="00315768" w:rsidRDefault="009F60F2">
      <w:r w:rsidRPr="00315768">
        <w:rPr>
          <w:lang w:val="es-ES"/>
        </w:rPr>
        <w:t xml:space="preserve">La </w:t>
      </w:r>
      <w:r w:rsidRPr="00315768">
        <w:rPr>
          <w:b/>
          <w:bCs/>
          <w:lang w:val="es-ES"/>
        </w:rPr>
        <w:t>resta</w:t>
      </w:r>
      <w:r w:rsidRPr="00315768">
        <w:rPr>
          <w:lang w:val="es-ES"/>
        </w:rPr>
        <w:t xml:space="preserve"> o </w:t>
      </w:r>
      <w:r w:rsidRPr="00315768">
        <w:rPr>
          <w:b/>
          <w:bCs/>
          <w:lang w:val="es-ES"/>
        </w:rPr>
        <w:t>sustracción</w:t>
      </w:r>
      <w:r w:rsidRPr="00315768">
        <w:rPr>
          <w:lang w:val="es-ES"/>
        </w:rPr>
        <w:t xml:space="preserve"> es una de las cuatro operaciones básicas de la aritmética; se trata de una operación de descomposición que consiste en, dada cierta cantidad, eliminar una parte de ella, y el resultado se conoce como diferencia o resto.</w:t>
      </w:r>
    </w:p>
    <w:p w:rsidR="009F60F2" w:rsidRPr="00315768" w:rsidRDefault="009F60F2">
      <w:r>
        <w:rPr>
          <w:noProof/>
          <w:lang w:val="es-ES" w:eastAsia="es-ES"/>
        </w:rPr>
        <w:pict>
          <v:shape id="Imagen 2" o:spid="_x0000_s1027" type="#_x0000_t75" alt="File:Subtraction01.svg" href="http://upload.wikimedia.org/wikipedia/commons/8/8b/Subtraction" style="position:absolute;margin-left:187.55pt;margin-top:34.55pt;width:145pt;height:114.65pt;z-index:-251658240;visibility:visible" wrapcoords="2910 282 2015 282 1791 706 1903 2541 448 4800 112 5788 -112 6776 672 9318 672 10165 3805 11576 5596 11576 4141 13835 3693 14965 3469 15812 4029 18353 4029 19765 9289 20612 17235 20612 17683 21176 18131 21176 16452 16094 17683 13835 20145 13271 21264 12424 20705 11576 19026 9318 19809 7059 21152 4800 21488 2965 17347 282 2910 282" o:button="t">
            <v:fill o:detectmouseclick="t"/>
            <v:imagedata r:id="rId6" o:title=""/>
            <w10:wrap type="through"/>
          </v:shape>
        </w:pict>
      </w:r>
      <w:r w:rsidRPr="00315768">
        <w:rPr>
          <w:lang w:val="es-ES"/>
        </w:rPr>
        <w:t xml:space="preserve">En la resta, el primer número se denomina </w:t>
      </w:r>
      <w:r w:rsidRPr="00315768">
        <w:rPr>
          <w:i/>
          <w:iCs/>
          <w:lang w:val="es-ES"/>
        </w:rPr>
        <w:t>minuendo</w:t>
      </w:r>
      <w:r w:rsidRPr="00315768">
        <w:rPr>
          <w:lang w:val="es-ES"/>
        </w:rPr>
        <w:t xml:space="preserve"> y el segundo es el </w:t>
      </w:r>
      <w:r w:rsidRPr="00315768">
        <w:rPr>
          <w:i/>
          <w:iCs/>
          <w:lang w:val="es-ES"/>
        </w:rPr>
        <w:t>sustraendo</w:t>
      </w:r>
      <w:r w:rsidRPr="00315768">
        <w:rPr>
          <w:lang w:val="es-ES"/>
        </w:rPr>
        <w:t xml:space="preserve">. El resultado de la resta se denomina </w:t>
      </w:r>
      <w:r w:rsidRPr="00315768">
        <w:rPr>
          <w:i/>
          <w:iCs/>
          <w:lang w:val="es-ES"/>
        </w:rPr>
        <w:t>diferencia</w:t>
      </w:r>
      <w:r w:rsidRPr="00315768">
        <w:rPr>
          <w:lang w:val="es-ES"/>
        </w:rPr>
        <w:t>.</w:t>
      </w:r>
    </w:p>
    <w:p w:rsidR="009F60F2" w:rsidRPr="00315768" w:rsidRDefault="009F60F2">
      <w:pPr>
        <w:rPr>
          <w:sz w:val="24"/>
          <w:szCs w:val="24"/>
        </w:rPr>
      </w:pPr>
    </w:p>
    <w:p w:rsidR="009F60F2" w:rsidRPr="00315768" w:rsidRDefault="009F60F2">
      <w:pPr>
        <w:rPr>
          <w:sz w:val="24"/>
          <w:szCs w:val="24"/>
        </w:rPr>
      </w:pPr>
      <w:r w:rsidRPr="00315768">
        <w:rPr>
          <w:sz w:val="24"/>
          <w:szCs w:val="24"/>
        </w:rPr>
        <w:t xml:space="preserve">                                                                                                  5  -  2  =   3</w:t>
      </w:r>
    </w:p>
    <w:p w:rsidR="009F60F2" w:rsidRDefault="009F60F2"/>
    <w:p w:rsidR="009F60F2" w:rsidRPr="00315768" w:rsidRDefault="009F60F2"/>
    <w:p w:rsidR="009F60F2" w:rsidRDefault="009F60F2" w:rsidP="00315768">
      <w:pPr>
        <w:rPr>
          <w:b/>
          <w:bCs/>
          <w:sz w:val="28"/>
          <w:szCs w:val="28"/>
        </w:rPr>
      </w:pPr>
    </w:p>
    <w:p w:rsidR="009F60F2" w:rsidRDefault="009F60F2" w:rsidP="00315768">
      <w:pPr>
        <w:rPr>
          <w:b/>
          <w:bCs/>
          <w:sz w:val="28"/>
          <w:szCs w:val="28"/>
        </w:rPr>
      </w:pPr>
    </w:p>
    <w:p w:rsidR="009F60F2" w:rsidRDefault="009F60F2" w:rsidP="00315768">
      <w:pPr>
        <w:rPr>
          <w:b/>
          <w:bCs/>
          <w:sz w:val="28"/>
          <w:szCs w:val="28"/>
        </w:rPr>
      </w:pPr>
    </w:p>
    <w:p w:rsidR="009F60F2" w:rsidRDefault="009F60F2" w:rsidP="00315768">
      <w:pPr>
        <w:rPr>
          <w:b/>
          <w:bCs/>
          <w:sz w:val="28"/>
          <w:szCs w:val="28"/>
        </w:rPr>
      </w:pPr>
    </w:p>
    <w:p w:rsidR="009F60F2" w:rsidRDefault="009F60F2" w:rsidP="00315768">
      <w:pPr>
        <w:rPr>
          <w:b/>
          <w:bCs/>
          <w:sz w:val="28"/>
          <w:szCs w:val="28"/>
        </w:rPr>
      </w:pPr>
    </w:p>
    <w:p w:rsidR="009F60F2" w:rsidRPr="00315768" w:rsidRDefault="009F60F2" w:rsidP="00315768">
      <w:pPr>
        <w:rPr>
          <w:b/>
          <w:bCs/>
          <w:sz w:val="28"/>
          <w:szCs w:val="28"/>
        </w:rPr>
      </w:pPr>
      <w:r w:rsidRPr="00315768">
        <w:rPr>
          <w:b/>
          <w:bCs/>
          <w:sz w:val="28"/>
          <w:szCs w:val="28"/>
        </w:rPr>
        <w:t>Tema</w:t>
      </w:r>
      <w:r>
        <w:rPr>
          <w:b/>
          <w:bCs/>
          <w:sz w:val="28"/>
          <w:szCs w:val="28"/>
        </w:rPr>
        <w:t xml:space="preserve"> 2</w:t>
      </w:r>
      <w:r w:rsidRPr="00315768">
        <w:rPr>
          <w:b/>
          <w:bCs/>
          <w:sz w:val="28"/>
          <w:szCs w:val="28"/>
        </w:rPr>
        <w:t>: Multiplicación de números naturales</w:t>
      </w:r>
    </w:p>
    <w:p w:rsidR="009F60F2" w:rsidRPr="00315768" w:rsidRDefault="009F60F2">
      <w:pPr>
        <w:rPr>
          <w:lang w:val="es-ES"/>
        </w:rPr>
      </w:pPr>
      <w:r w:rsidRPr="00315768">
        <w:rPr>
          <w:lang w:val="es-ES"/>
        </w:rPr>
        <w:t xml:space="preserve">La </w:t>
      </w:r>
      <w:r w:rsidRPr="00315768">
        <w:rPr>
          <w:b/>
          <w:bCs/>
          <w:lang w:val="es-ES"/>
        </w:rPr>
        <w:t>multiplicación</w:t>
      </w:r>
      <w:r w:rsidRPr="00315768">
        <w:rPr>
          <w:lang w:val="es-ES"/>
        </w:rPr>
        <w:t xml:space="preserve"> es una operación matemática que consiste en sumar un número tantas veces como indica otro número. Así, </w:t>
      </w:r>
      <w:r w:rsidRPr="00315768">
        <w:rPr>
          <w:i/>
          <w:iCs/>
          <w:lang w:val="es-ES"/>
        </w:rPr>
        <w:t>4×3</w:t>
      </w:r>
      <w:r w:rsidRPr="00315768">
        <w:rPr>
          <w:lang w:val="es-ES"/>
        </w:rPr>
        <w:t xml:space="preserve"> (léase «cuatro multiplicado por tres» o, simplemente, «cuatro por tres»)</w:t>
      </w:r>
    </w:p>
    <w:p w:rsidR="009F60F2" w:rsidRPr="00315768" w:rsidRDefault="009F60F2">
      <w:pPr>
        <w:rPr>
          <w:lang w:val="es-ES"/>
        </w:rPr>
      </w:pPr>
      <w:hyperlink r:id="rId7" w:history="1">
        <w:r w:rsidRPr="00B16BA3">
          <w:rPr>
            <w:noProof/>
            <w:color w:val="0000FF"/>
            <w:lang w:val="es-ES" w:eastAsia="es-ES"/>
          </w:rPr>
          <w:pict>
            <v:shape id="Imagen 3" o:spid="_x0000_i1025" type="#_x0000_t75" alt="File:Three by Four.svg" href="http://upload.wikimedia.org/wikipedia/commons/b/b3/Three_by_Fo" style="width:206.25pt;height:165.75pt;visibility:visible" o:button="t">
              <v:fill o:detectmouseclick="t"/>
              <v:imagedata r:id="rId8" o:title=""/>
            </v:shape>
          </w:pict>
        </w:r>
      </w:hyperlink>
    </w:p>
    <w:p w:rsidR="009F60F2" w:rsidRDefault="009F60F2">
      <w:pPr>
        <w:rPr>
          <w:lang w:val="es-ES"/>
        </w:rPr>
      </w:pPr>
    </w:p>
    <w:p w:rsidR="009F60F2" w:rsidRPr="00315768" w:rsidRDefault="009F60F2">
      <w:pPr>
        <w:rPr>
          <w:lang w:val="es-ES"/>
        </w:rPr>
      </w:pPr>
      <w:r w:rsidRPr="00315768">
        <w:rPr>
          <w:lang w:val="es-ES"/>
        </w:rPr>
        <w:t>3×4 = 12 = 4×3</w:t>
      </w:r>
      <w:r w:rsidRPr="00315768">
        <w:rPr>
          <w:lang w:val="es-ES"/>
        </w:rPr>
        <w:br/>
        <w:t>doce elementos pueden ser ordenados en tres filas de cuatro, o cuatro columnas de tres.</w:t>
      </w:r>
    </w:p>
    <w:p w:rsidR="009F60F2" w:rsidRPr="00315768" w:rsidRDefault="009F60F2">
      <w:pPr>
        <w:rPr>
          <w:lang w:val="es-ES"/>
        </w:rPr>
      </w:pPr>
    </w:p>
    <w:p w:rsidR="009F60F2" w:rsidRPr="00315768" w:rsidRDefault="009F60F2" w:rsidP="00315768">
      <w:pPr>
        <w:rPr>
          <w:b/>
          <w:bCs/>
          <w:sz w:val="28"/>
          <w:szCs w:val="28"/>
        </w:rPr>
      </w:pPr>
      <w:r w:rsidRPr="00315768">
        <w:rPr>
          <w:b/>
          <w:bCs/>
          <w:sz w:val="28"/>
          <w:szCs w:val="28"/>
        </w:rPr>
        <w:t>Tema</w:t>
      </w:r>
      <w:r>
        <w:rPr>
          <w:b/>
          <w:bCs/>
          <w:sz w:val="28"/>
          <w:szCs w:val="28"/>
        </w:rPr>
        <w:t xml:space="preserve"> 3</w:t>
      </w:r>
      <w:r w:rsidRPr="00315768">
        <w:rPr>
          <w:b/>
          <w:bCs/>
          <w:sz w:val="28"/>
          <w:szCs w:val="28"/>
        </w:rPr>
        <w:t>: División con números naturales</w:t>
      </w:r>
    </w:p>
    <w:p w:rsidR="009F60F2" w:rsidRPr="00315768" w:rsidRDefault="009F60F2">
      <w:pPr>
        <w:rPr>
          <w:b/>
          <w:bCs/>
          <w:i/>
          <w:iCs/>
          <w:lang w:val="es-ES"/>
        </w:rPr>
      </w:pPr>
      <w:r w:rsidRPr="00315768">
        <w:rPr>
          <w:lang w:val="es-ES"/>
        </w:rPr>
        <w:t xml:space="preserve">La </w:t>
      </w:r>
      <w:r w:rsidRPr="00315768">
        <w:rPr>
          <w:b/>
          <w:bCs/>
          <w:lang w:val="es-ES"/>
        </w:rPr>
        <w:t>división</w:t>
      </w:r>
      <w:r w:rsidRPr="00315768">
        <w:rPr>
          <w:lang w:val="es-ES"/>
        </w:rPr>
        <w:t xml:space="preserve"> es una operación aritmética de descomposición que consiste en averiguar cuántas veces un número (</w:t>
      </w:r>
      <w:r w:rsidRPr="00315768">
        <w:rPr>
          <w:b/>
          <w:bCs/>
          <w:lang w:val="es-ES"/>
        </w:rPr>
        <w:t>divisor</w:t>
      </w:r>
      <w:r w:rsidRPr="00315768">
        <w:rPr>
          <w:lang w:val="es-ES"/>
        </w:rPr>
        <w:t>) está contenido en otro número (</w:t>
      </w:r>
      <w:r w:rsidRPr="00315768">
        <w:rPr>
          <w:b/>
          <w:bCs/>
          <w:lang w:val="es-ES"/>
        </w:rPr>
        <w:t>dividendo</w:t>
      </w:r>
      <w:r w:rsidRPr="00315768">
        <w:rPr>
          <w:lang w:val="es-ES"/>
        </w:rPr>
        <w:t xml:space="preserve">). El resultado de una división recibe el nombre de </w:t>
      </w:r>
      <w:r w:rsidRPr="00315768">
        <w:rPr>
          <w:b/>
          <w:bCs/>
          <w:i/>
          <w:iCs/>
          <w:lang w:val="es-ES"/>
        </w:rPr>
        <w:t>cociente</w:t>
      </w:r>
    </w:p>
    <w:p w:rsidR="009F60F2" w:rsidRPr="00315768" w:rsidRDefault="009F60F2">
      <w:hyperlink r:id="rId9" w:history="1">
        <w:r w:rsidRPr="00B16BA3">
          <w:rPr>
            <w:noProof/>
            <w:color w:val="0000FF"/>
            <w:lang w:val="es-ES" w:eastAsia="es-ES"/>
          </w:rPr>
          <w:pict>
            <v:shape id="Imagen 4" o:spid="_x0000_i1026" type="#_x0000_t75" alt="File:Divide20by4.svg" href="http://upload.wikimedia.org/wikipedia/commons/2/2e/Divide20b" style="width:183pt;height:193.5pt;visibility:visible" o:button="t">
              <v:fill o:detectmouseclick="t"/>
              <v:imagedata r:id="rId10" o:title=""/>
            </v:shape>
          </w:pict>
        </w:r>
      </w:hyperlink>
      <w:r w:rsidRPr="00B16BA3">
        <w:rPr>
          <w:noProof/>
          <w:lang w:val="es-ES" w:eastAsia="es-ES"/>
        </w:rPr>
        <w:pict>
          <v:shape id="Imagen 5" o:spid="_x0000_i1027" type="#_x0000_t75" alt="20 \div 4=5" style="width:66.75pt;height:10.5pt;visibility:visible">
            <v:imagedata r:id="rId11" o:title=""/>
          </v:shape>
        </w:pict>
      </w:r>
    </w:p>
    <w:p w:rsidR="009F60F2" w:rsidRPr="00315768" w:rsidRDefault="009F60F2"/>
    <w:p w:rsidR="009F60F2" w:rsidRPr="00315768" w:rsidRDefault="009F60F2"/>
    <w:p w:rsidR="009F60F2" w:rsidRPr="00315768" w:rsidRDefault="009F60F2" w:rsidP="00315768">
      <w:pPr>
        <w:rPr>
          <w:b/>
          <w:bCs/>
          <w:sz w:val="28"/>
          <w:szCs w:val="28"/>
        </w:rPr>
      </w:pPr>
      <w:r w:rsidRPr="00315768">
        <w:rPr>
          <w:b/>
          <w:bCs/>
          <w:sz w:val="28"/>
          <w:szCs w:val="28"/>
        </w:rPr>
        <w:t>Tema</w:t>
      </w:r>
      <w:r>
        <w:rPr>
          <w:b/>
          <w:bCs/>
          <w:sz w:val="28"/>
          <w:szCs w:val="28"/>
        </w:rPr>
        <w:t xml:space="preserve"> 4</w:t>
      </w:r>
      <w:r w:rsidRPr="00315768">
        <w:rPr>
          <w:b/>
          <w:bCs/>
          <w:sz w:val="28"/>
          <w:szCs w:val="28"/>
        </w:rPr>
        <w:t>: Suma y resta con decimales</w:t>
      </w:r>
    </w:p>
    <w:p w:rsidR="009F60F2" w:rsidRPr="00315768" w:rsidRDefault="009F60F2" w:rsidP="00BA0E89">
      <w:pPr>
        <w:pStyle w:val="NormalWeb"/>
        <w:rPr>
          <w:rFonts w:ascii="Calibri" w:hAnsi="Calibri" w:cs="Calibri"/>
        </w:rPr>
      </w:pPr>
      <w:r w:rsidRPr="00315768">
        <w:rPr>
          <w:rStyle w:val="Strong"/>
          <w:rFonts w:ascii="Calibri" w:hAnsi="Calibri" w:cs="Calibri"/>
          <w:sz w:val="20"/>
          <w:szCs w:val="20"/>
        </w:rPr>
        <w:t>La suma y resta con números decimales es exactamente igual que con números enteros. Lo único que hay que vigilar es que cada tipo de cifra vaya en su columna:</w:t>
      </w:r>
    </w:p>
    <w:p w:rsidR="009F60F2" w:rsidRPr="00315768" w:rsidRDefault="009F60F2" w:rsidP="00BA0E89">
      <w:pPr>
        <w:pStyle w:val="NormalWeb"/>
        <w:rPr>
          <w:rFonts w:ascii="Calibri" w:hAnsi="Calibri" w:cs="Calibri"/>
        </w:rPr>
      </w:pPr>
      <w:r w:rsidRPr="00315768">
        <w:rPr>
          <w:rStyle w:val="Strong"/>
          <w:rFonts w:ascii="Calibri" w:hAnsi="Calibri" w:cs="Calibri"/>
          <w:sz w:val="20"/>
          <w:szCs w:val="20"/>
        </w:rPr>
        <w:t>Las centenas en la columna de centenas, las decenas en la de decenas, las unidades en la de unidades, las décimas en la de décimas, las centésimas en la de centésimas...</w:t>
      </w:r>
    </w:p>
    <w:p w:rsidR="009F60F2" w:rsidRPr="00315768" w:rsidRDefault="009F60F2" w:rsidP="00BA0E89">
      <w:pPr>
        <w:pStyle w:val="NormalWeb"/>
        <w:rPr>
          <w:rFonts w:ascii="Calibri" w:hAnsi="Calibri" w:cs="Calibri"/>
        </w:rPr>
      </w:pPr>
      <w:r w:rsidRPr="00315768">
        <w:rPr>
          <w:rStyle w:val="Strong"/>
          <w:rFonts w:ascii="Calibri" w:hAnsi="Calibri" w:cs="Calibri"/>
          <w:sz w:val="20"/>
          <w:szCs w:val="20"/>
        </w:rPr>
        <w:t>Vamos a ver un ejemplo:</w:t>
      </w:r>
    </w:p>
    <w:p w:rsidR="009F60F2" w:rsidRPr="00315768" w:rsidRDefault="009F60F2" w:rsidP="00BA0E89">
      <w:pPr>
        <w:pStyle w:val="NormalWeb"/>
        <w:rPr>
          <w:rFonts w:ascii="Calibri" w:hAnsi="Calibri" w:cs="Calibri"/>
        </w:rPr>
      </w:pPr>
      <w:r>
        <w:rPr>
          <w:noProof/>
          <w:lang w:val="es-ES" w:eastAsia="es-ES"/>
        </w:rPr>
        <w:pict>
          <v:shape id="_x0000_s1028" type="#_x0000_t75" style="position:absolute;margin-left:178.2pt;margin-top:4.85pt;width:184.7pt;height:251.5pt;z-index:-251656192;visibility:visible" wrapcoords="-88 0 -88 21536 21600 21536 21600 0 -88 0">
            <v:imagedata r:id="rId12" o:title=""/>
            <w10:wrap type="tight"/>
          </v:shape>
        </w:pict>
      </w:r>
      <w:r>
        <w:rPr>
          <w:rStyle w:val="Strong"/>
          <w:rFonts w:ascii="Calibri" w:hAnsi="Calibri" w:cs="Calibri"/>
          <w:color w:val="FF0000"/>
          <w:sz w:val="20"/>
          <w:szCs w:val="20"/>
        </w:rPr>
        <w:t>234.43 + 56.7 + 23.</w:t>
      </w:r>
      <w:r w:rsidRPr="00315768">
        <w:rPr>
          <w:rStyle w:val="Strong"/>
          <w:rFonts w:ascii="Calibri" w:hAnsi="Calibri" w:cs="Calibri"/>
          <w:color w:val="FF0000"/>
          <w:sz w:val="20"/>
          <w:szCs w:val="20"/>
        </w:rPr>
        <w:t>145</w:t>
      </w:r>
    </w:p>
    <w:p w:rsidR="009F60F2" w:rsidRPr="00315768" w:rsidRDefault="009F60F2" w:rsidP="00970E1E">
      <w:pPr>
        <w:pStyle w:val="NormalWeb"/>
        <w:jc w:val="center"/>
        <w:rPr>
          <w:rFonts w:ascii="Calibri" w:hAnsi="Calibri" w:cs="Calibri"/>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Default="009F60F2" w:rsidP="000C2874">
      <w:pPr>
        <w:pStyle w:val="NormalWeb"/>
        <w:rPr>
          <w:rStyle w:val="Strong"/>
          <w:rFonts w:ascii="Calibri" w:hAnsi="Calibri" w:cs="Calibri"/>
          <w:sz w:val="20"/>
          <w:szCs w:val="20"/>
        </w:rPr>
      </w:pPr>
    </w:p>
    <w:p w:rsidR="009F60F2" w:rsidRPr="00315768" w:rsidRDefault="009F60F2" w:rsidP="000C2874">
      <w:pPr>
        <w:pStyle w:val="NormalWeb"/>
        <w:rPr>
          <w:rFonts w:ascii="Calibri" w:hAnsi="Calibri" w:cs="Calibri"/>
        </w:rPr>
      </w:pPr>
      <w:r w:rsidRPr="00315768">
        <w:rPr>
          <w:rStyle w:val="Strong"/>
          <w:rFonts w:ascii="Calibri" w:hAnsi="Calibri" w:cs="Calibri"/>
          <w:sz w:val="20"/>
          <w:szCs w:val="20"/>
        </w:rPr>
        <w:t>La resta, al igual que la suma, funciona exactamente igual que con números enteros.</w:t>
      </w:r>
    </w:p>
    <w:p w:rsidR="009F60F2" w:rsidRPr="00315768" w:rsidRDefault="009F60F2" w:rsidP="00970E1E">
      <w:pPr>
        <w:pStyle w:val="NormalWeb"/>
        <w:jc w:val="center"/>
        <w:rPr>
          <w:rFonts w:ascii="Calibri" w:hAnsi="Calibri" w:cs="Calibri"/>
        </w:rPr>
      </w:pPr>
      <w:r>
        <w:rPr>
          <w:noProof/>
          <w:lang w:val="es-ES" w:eastAsia="es-ES"/>
        </w:rPr>
        <w:pict>
          <v:shape id="Imagen 3" o:spid="_x0000_s1029" type="#_x0000_t75" style="position:absolute;left:0;text-align:left;margin-left:170.5pt;margin-top:28.25pt;width:200.1pt;height:112.3pt;z-index:-251655168;visibility:visible" wrapcoords="-81 0 -81 21456 21600 21456 21600 0 -81 0">
            <v:imagedata r:id="rId13" o:title=""/>
            <w10:wrap type="tight"/>
          </v:shape>
        </w:pict>
      </w:r>
    </w:p>
    <w:p w:rsidR="009F60F2" w:rsidRDefault="009F60F2"/>
    <w:p w:rsidR="009F60F2" w:rsidRDefault="009F60F2"/>
    <w:p w:rsidR="009F60F2" w:rsidRPr="00315768" w:rsidRDefault="009F60F2"/>
    <w:p w:rsidR="009F60F2" w:rsidRDefault="009F60F2"/>
    <w:p w:rsidR="009F60F2" w:rsidRDefault="009F60F2"/>
    <w:p w:rsidR="009F60F2" w:rsidRDefault="009F60F2"/>
    <w:p w:rsidR="009F60F2" w:rsidRPr="00315768" w:rsidRDefault="009F60F2"/>
    <w:p w:rsidR="009F60F2" w:rsidRPr="00315768" w:rsidRDefault="009F60F2" w:rsidP="00315768">
      <w:pPr>
        <w:rPr>
          <w:b/>
          <w:bCs/>
          <w:sz w:val="28"/>
          <w:szCs w:val="28"/>
        </w:rPr>
      </w:pPr>
      <w:r w:rsidRPr="00315768">
        <w:rPr>
          <w:b/>
          <w:bCs/>
          <w:sz w:val="28"/>
          <w:szCs w:val="28"/>
        </w:rPr>
        <w:t>Tema</w:t>
      </w:r>
      <w:r>
        <w:rPr>
          <w:b/>
          <w:bCs/>
          <w:sz w:val="28"/>
          <w:szCs w:val="28"/>
        </w:rPr>
        <w:t xml:space="preserve"> 5</w:t>
      </w:r>
      <w:r w:rsidRPr="00315768">
        <w:rPr>
          <w:b/>
          <w:bCs/>
          <w:sz w:val="28"/>
          <w:szCs w:val="28"/>
        </w:rPr>
        <w:t>: Multiplicación con decimales</w:t>
      </w:r>
    </w:p>
    <w:p w:rsidR="009F60F2" w:rsidRPr="00315768" w:rsidRDefault="009F60F2" w:rsidP="000C2874">
      <w:pPr>
        <w:pStyle w:val="NormalWeb"/>
        <w:rPr>
          <w:rFonts w:ascii="Calibri" w:hAnsi="Calibri" w:cs="Calibri"/>
        </w:rPr>
      </w:pPr>
      <w:r w:rsidRPr="00315768">
        <w:rPr>
          <w:rStyle w:val="Strong"/>
          <w:rFonts w:ascii="Calibri" w:hAnsi="Calibri" w:cs="Calibri"/>
          <w:sz w:val="20"/>
          <w:szCs w:val="20"/>
        </w:rPr>
        <w:t>En una multiplicación pude haber decimales en cualquiera de los dos factores, o en los dos:</w:t>
      </w:r>
    </w:p>
    <w:p w:rsidR="009F60F2" w:rsidRPr="00315768" w:rsidRDefault="009F60F2" w:rsidP="000C2874">
      <w:pPr>
        <w:pStyle w:val="NormalWeb"/>
        <w:rPr>
          <w:rFonts w:ascii="Calibri" w:hAnsi="Calibri" w:cs="Calibri"/>
        </w:rPr>
      </w:pPr>
      <w:r w:rsidRPr="00315768">
        <w:rPr>
          <w:rStyle w:val="Strong"/>
          <w:rFonts w:ascii="Calibri" w:hAnsi="Calibri" w:cs="Calibri"/>
          <w:color w:val="0000FF"/>
          <w:sz w:val="20"/>
          <w:szCs w:val="20"/>
        </w:rPr>
        <w:t xml:space="preserve">a) En primer lugar multiplicamos sin tener en cuenta que hay decimales: </w:t>
      </w:r>
    </w:p>
    <w:p w:rsidR="009F60F2" w:rsidRPr="00315768" w:rsidRDefault="009F60F2" w:rsidP="000C2874">
      <w:pPr>
        <w:pStyle w:val="NormalWeb"/>
        <w:jc w:val="center"/>
        <w:rPr>
          <w:rFonts w:ascii="Calibri" w:hAnsi="Calibri" w:cs="Calibri"/>
        </w:rPr>
      </w:pPr>
      <w:r w:rsidRPr="00B16BA3">
        <w:rPr>
          <w:rFonts w:ascii="Calibri" w:hAnsi="Calibri" w:cs="Calibri"/>
        </w:rPr>
        <w:pict>
          <v:shape id="_x0000_i1028" type="#_x0000_t75" style="width:290.25pt;height:183pt">
            <v:imagedata r:id="rId14" o:title=""/>
          </v:shape>
        </w:pict>
      </w:r>
    </w:p>
    <w:p w:rsidR="009F60F2" w:rsidRPr="00315768" w:rsidRDefault="009F60F2" w:rsidP="000C2874">
      <w:pPr>
        <w:pStyle w:val="NormalWeb"/>
        <w:rPr>
          <w:rStyle w:val="Strong"/>
          <w:rFonts w:ascii="Calibri" w:hAnsi="Calibri" w:cs="Calibri"/>
          <w:color w:val="0000FF"/>
          <w:sz w:val="20"/>
          <w:szCs w:val="20"/>
        </w:rPr>
      </w:pPr>
      <w:r w:rsidRPr="00315768">
        <w:rPr>
          <w:rStyle w:val="Strong"/>
          <w:rFonts w:ascii="Calibri" w:hAnsi="Calibri" w:cs="Calibri"/>
          <w:color w:val="0000FF"/>
          <w:sz w:val="20"/>
          <w:szCs w:val="20"/>
        </w:rPr>
        <w:t>b) A continuación contamos los números decimales que hay en ambos factores y serán las cifras decimales que lleve el resultado:</w:t>
      </w:r>
    </w:p>
    <w:p w:rsidR="009F60F2" w:rsidRPr="00315768" w:rsidRDefault="009F60F2" w:rsidP="00D74F5C">
      <w:pPr>
        <w:pStyle w:val="NormalWeb"/>
        <w:rPr>
          <w:rFonts w:ascii="Calibri" w:hAnsi="Calibri" w:cs="Calibri"/>
        </w:rPr>
      </w:pPr>
      <w:r w:rsidRPr="00315768">
        <w:rPr>
          <w:rStyle w:val="Strong"/>
          <w:rFonts w:ascii="Calibri" w:hAnsi="Calibri" w:cs="Calibri"/>
          <w:sz w:val="20"/>
          <w:szCs w:val="20"/>
        </w:rPr>
        <w:t>b.1.- Empecemos por la primera multiplicación,</w:t>
      </w:r>
    </w:p>
    <w:p w:rsidR="009F60F2" w:rsidRDefault="009F60F2" w:rsidP="00D74F5C">
      <w:pPr>
        <w:pStyle w:val="NormalWeb"/>
        <w:jc w:val="center"/>
        <w:rPr>
          <w:rFonts w:ascii="Calibri" w:hAnsi="Calibri" w:cs="Calibri"/>
        </w:rPr>
      </w:pPr>
      <w:r w:rsidRPr="00B16BA3">
        <w:rPr>
          <w:rFonts w:ascii="Calibri" w:hAnsi="Calibri" w:cs="Calibri"/>
        </w:rPr>
        <w:pict>
          <v:shape id="_x0000_i1029" type="#_x0000_t75" style="width:113.25pt;height:57pt">
            <v:imagedata r:id="rId15" o:title=""/>
          </v:shape>
        </w:pict>
      </w:r>
    </w:p>
    <w:p w:rsidR="009F60F2" w:rsidRDefault="009F60F2" w:rsidP="00D74F5C">
      <w:pPr>
        <w:pStyle w:val="NormalWeb"/>
        <w:jc w:val="center"/>
        <w:rPr>
          <w:rFonts w:ascii="Calibri" w:hAnsi="Calibri" w:cs="Calibri"/>
        </w:rPr>
      </w:pPr>
    </w:p>
    <w:p w:rsidR="009F60F2" w:rsidRPr="00315768" w:rsidRDefault="009F60F2" w:rsidP="00D74F5C">
      <w:pPr>
        <w:pStyle w:val="NormalWeb"/>
        <w:jc w:val="center"/>
        <w:rPr>
          <w:rFonts w:ascii="Calibri" w:hAnsi="Calibri" w:cs="Calibri"/>
        </w:rPr>
      </w:pPr>
    </w:p>
    <w:p w:rsidR="009F60F2" w:rsidRPr="00315768" w:rsidRDefault="009F60F2" w:rsidP="00D74F5C">
      <w:pPr>
        <w:pStyle w:val="NormalWeb"/>
        <w:rPr>
          <w:rFonts w:ascii="Calibri" w:hAnsi="Calibri" w:cs="Calibri"/>
        </w:rPr>
      </w:pPr>
      <w:r w:rsidRPr="00315768">
        <w:rPr>
          <w:rFonts w:ascii="Calibri" w:hAnsi="Calibri" w:cs="Calibri"/>
          <w:sz w:val="20"/>
          <w:szCs w:val="20"/>
        </w:rPr>
        <w:t xml:space="preserve">Tiene una cifra decimal en el primer factor y ninguna en el segundo: en total </w:t>
      </w:r>
      <w:r w:rsidRPr="00315768">
        <w:rPr>
          <w:rFonts w:ascii="Calibri" w:hAnsi="Calibri" w:cs="Calibri"/>
          <w:color w:val="FF0000"/>
          <w:sz w:val="20"/>
          <w:szCs w:val="20"/>
        </w:rPr>
        <w:t>1cifra decimal</w:t>
      </w:r>
      <w:r w:rsidRPr="00315768">
        <w:rPr>
          <w:rFonts w:ascii="Calibri" w:hAnsi="Calibri" w:cs="Calibri"/>
          <w:sz w:val="20"/>
          <w:szCs w:val="20"/>
        </w:rPr>
        <w:t>.</w:t>
      </w:r>
    </w:p>
    <w:p w:rsidR="009F60F2" w:rsidRPr="0021753C" w:rsidRDefault="009F60F2" w:rsidP="0021753C">
      <w:pPr>
        <w:pStyle w:val="NormalWeb"/>
        <w:rPr>
          <w:rFonts w:ascii="Calibri" w:hAnsi="Calibri" w:cs="Calibri"/>
        </w:rPr>
      </w:pPr>
      <w:r w:rsidRPr="00315768">
        <w:rPr>
          <w:rFonts w:ascii="Calibri" w:hAnsi="Calibri" w:cs="Calibri"/>
          <w:sz w:val="20"/>
          <w:szCs w:val="20"/>
        </w:rPr>
        <w:t>El resultado de la multiplicación (</w:t>
      </w:r>
      <w:r w:rsidRPr="00315768">
        <w:rPr>
          <w:rFonts w:ascii="Calibri" w:hAnsi="Calibri" w:cs="Calibri"/>
          <w:color w:val="FF0000"/>
          <w:sz w:val="20"/>
          <w:szCs w:val="20"/>
        </w:rPr>
        <w:t>324.324</w:t>
      </w:r>
      <w:r w:rsidRPr="00315768">
        <w:rPr>
          <w:rFonts w:ascii="Calibri" w:hAnsi="Calibri" w:cs="Calibri"/>
          <w:sz w:val="20"/>
          <w:szCs w:val="20"/>
        </w:rPr>
        <w:t>) llevará 1 cifra decimal:</w:t>
      </w:r>
    </w:p>
    <w:p w:rsidR="009F60F2" w:rsidRPr="00315768" w:rsidRDefault="009F60F2" w:rsidP="00D74F5C">
      <w:pPr>
        <w:pStyle w:val="NormalWeb"/>
        <w:jc w:val="center"/>
        <w:rPr>
          <w:rFonts w:ascii="Calibri" w:hAnsi="Calibri" w:cs="Calibri"/>
        </w:rPr>
      </w:pPr>
      <w:r w:rsidRPr="00B16BA3">
        <w:rPr>
          <w:rFonts w:ascii="Calibri" w:hAnsi="Calibri" w:cs="Calibri"/>
          <w:noProof/>
          <w:lang w:val="es-ES" w:eastAsia="es-ES"/>
        </w:rPr>
        <w:pict>
          <v:shape id="_x0000_i1030" type="#_x0000_t75" style="width:145.5pt;height:172.5pt;visibility:visible">
            <v:imagedata r:id="rId16" o:title=""/>
          </v:shape>
        </w:pict>
      </w:r>
    </w:p>
    <w:p w:rsidR="009F60F2" w:rsidRDefault="009F60F2" w:rsidP="00D74F5C">
      <w:pPr>
        <w:pStyle w:val="NormalWeb"/>
        <w:rPr>
          <w:rStyle w:val="Strong"/>
          <w:rFonts w:ascii="Calibri" w:hAnsi="Calibri" w:cs="Calibri"/>
          <w:sz w:val="20"/>
          <w:szCs w:val="20"/>
        </w:rPr>
      </w:pPr>
    </w:p>
    <w:p w:rsidR="009F60F2" w:rsidRPr="00315768" w:rsidRDefault="009F60F2" w:rsidP="00D74F5C">
      <w:pPr>
        <w:pStyle w:val="NormalWeb"/>
        <w:rPr>
          <w:rFonts w:ascii="Calibri" w:hAnsi="Calibri" w:cs="Calibri"/>
        </w:rPr>
      </w:pPr>
      <w:r w:rsidRPr="00315768">
        <w:rPr>
          <w:rStyle w:val="Strong"/>
          <w:rFonts w:ascii="Calibri" w:hAnsi="Calibri" w:cs="Calibri"/>
          <w:sz w:val="20"/>
          <w:szCs w:val="20"/>
        </w:rPr>
        <w:t>b.2.- Segunda multiplicación,</w:t>
      </w:r>
    </w:p>
    <w:p w:rsidR="009F60F2" w:rsidRPr="00315768" w:rsidRDefault="009F60F2" w:rsidP="00D74F5C">
      <w:pPr>
        <w:pStyle w:val="NormalWeb"/>
        <w:jc w:val="center"/>
        <w:rPr>
          <w:rFonts w:ascii="Calibri" w:hAnsi="Calibri" w:cs="Calibri"/>
        </w:rPr>
      </w:pPr>
      <w:r w:rsidRPr="00B16BA3">
        <w:rPr>
          <w:rFonts w:ascii="Calibri" w:hAnsi="Calibri" w:cs="Calibri"/>
          <w:noProof/>
          <w:lang w:val="es-ES" w:eastAsia="es-ES"/>
        </w:rPr>
        <w:pict>
          <v:shape id="Imagen 6" o:spid="_x0000_i1031" type="#_x0000_t75" style="width:114pt;height:63pt;visibility:visible">
            <v:imagedata r:id="rId17" o:title=""/>
          </v:shape>
        </w:pict>
      </w:r>
    </w:p>
    <w:p w:rsidR="009F60F2" w:rsidRPr="00315768" w:rsidRDefault="009F60F2" w:rsidP="00D74F5C">
      <w:pPr>
        <w:pStyle w:val="NormalWeb"/>
        <w:rPr>
          <w:rFonts w:ascii="Calibri" w:hAnsi="Calibri" w:cs="Calibri"/>
        </w:rPr>
      </w:pPr>
      <w:r w:rsidRPr="00315768">
        <w:rPr>
          <w:rFonts w:ascii="Calibri" w:hAnsi="Calibri" w:cs="Calibri"/>
          <w:sz w:val="20"/>
          <w:szCs w:val="20"/>
        </w:rPr>
        <w:t xml:space="preserve">Tiene dos cifras decimales en el segundo factor: en total </w:t>
      </w:r>
      <w:r w:rsidRPr="00315768">
        <w:rPr>
          <w:rFonts w:ascii="Calibri" w:hAnsi="Calibri" w:cs="Calibri"/>
          <w:color w:val="FF0000"/>
          <w:sz w:val="20"/>
          <w:szCs w:val="20"/>
        </w:rPr>
        <w:t>2 cifras decimales</w:t>
      </w:r>
      <w:r w:rsidRPr="00315768">
        <w:rPr>
          <w:rFonts w:ascii="Calibri" w:hAnsi="Calibri" w:cs="Calibri"/>
          <w:sz w:val="20"/>
          <w:szCs w:val="20"/>
        </w:rPr>
        <w:t>.</w:t>
      </w:r>
    </w:p>
    <w:p w:rsidR="009F60F2" w:rsidRPr="00315768" w:rsidRDefault="009F60F2" w:rsidP="00D74F5C">
      <w:pPr>
        <w:pStyle w:val="NormalWeb"/>
        <w:rPr>
          <w:rFonts w:ascii="Calibri" w:hAnsi="Calibri" w:cs="Calibri"/>
        </w:rPr>
      </w:pPr>
      <w:r w:rsidRPr="00315768">
        <w:rPr>
          <w:rFonts w:ascii="Calibri" w:hAnsi="Calibri" w:cs="Calibri"/>
          <w:sz w:val="20"/>
          <w:szCs w:val="20"/>
        </w:rPr>
        <w:t>El resultado de la multiplicación (527.814) llevará 2 cifras decimales:</w:t>
      </w:r>
    </w:p>
    <w:p w:rsidR="009F60F2" w:rsidRDefault="009F60F2" w:rsidP="0021753C">
      <w:pPr>
        <w:pStyle w:val="NormalWeb"/>
        <w:jc w:val="center"/>
        <w:rPr>
          <w:rFonts w:ascii="Calibri" w:hAnsi="Calibri" w:cs="Calibri"/>
        </w:rPr>
      </w:pPr>
      <w:r w:rsidRPr="00B16BA3">
        <w:rPr>
          <w:rFonts w:ascii="Calibri" w:hAnsi="Calibri" w:cs="Calibri"/>
          <w:b/>
          <w:bCs/>
          <w:noProof/>
          <w:lang w:val="es-ES" w:eastAsia="es-ES"/>
        </w:rPr>
        <w:pict>
          <v:shape id="Imagen 8" o:spid="_x0000_i1032" type="#_x0000_t75" style="width:144.75pt;height:162pt;visibility:visible">
            <v:imagedata r:id="rId18" o:title=""/>
          </v:shape>
        </w:pict>
      </w:r>
    </w:p>
    <w:p w:rsidR="009F60F2" w:rsidRPr="00315768" w:rsidRDefault="009F60F2" w:rsidP="0021753C">
      <w:pPr>
        <w:pStyle w:val="NormalWeb"/>
        <w:rPr>
          <w:rFonts w:ascii="Calibri" w:hAnsi="Calibri" w:cs="Calibri"/>
        </w:rPr>
      </w:pPr>
      <w:r w:rsidRPr="00315768">
        <w:rPr>
          <w:rStyle w:val="Strong"/>
          <w:rFonts w:ascii="Calibri" w:hAnsi="Calibri" w:cs="Calibri"/>
          <w:sz w:val="20"/>
          <w:szCs w:val="20"/>
        </w:rPr>
        <w:t>b.3.- Tercera multiplicación,</w:t>
      </w:r>
    </w:p>
    <w:p w:rsidR="009F60F2" w:rsidRPr="00315768" w:rsidRDefault="009F60F2" w:rsidP="00D74F5C">
      <w:pPr>
        <w:pStyle w:val="NormalWeb"/>
        <w:jc w:val="center"/>
        <w:rPr>
          <w:rFonts w:ascii="Calibri" w:hAnsi="Calibri" w:cs="Calibri"/>
        </w:rPr>
      </w:pPr>
      <w:r w:rsidRPr="00B16BA3">
        <w:rPr>
          <w:rFonts w:ascii="Calibri" w:hAnsi="Calibri" w:cs="Calibri"/>
          <w:noProof/>
          <w:lang w:val="es-ES" w:eastAsia="es-ES"/>
        </w:rPr>
        <w:pict>
          <v:shape id="Imagen 9" o:spid="_x0000_i1033" type="#_x0000_t75" style="width:82.5pt;height:65.25pt;visibility:visible">
            <v:imagedata r:id="rId19" o:title=""/>
          </v:shape>
        </w:pict>
      </w:r>
    </w:p>
    <w:p w:rsidR="009F60F2" w:rsidRPr="00315768" w:rsidRDefault="009F60F2" w:rsidP="00D74F5C">
      <w:pPr>
        <w:pStyle w:val="NormalWeb"/>
        <w:rPr>
          <w:rFonts w:ascii="Calibri" w:hAnsi="Calibri" w:cs="Calibri"/>
        </w:rPr>
      </w:pPr>
      <w:r w:rsidRPr="00315768">
        <w:rPr>
          <w:rFonts w:ascii="Calibri" w:hAnsi="Calibri" w:cs="Calibri"/>
          <w:sz w:val="20"/>
          <w:szCs w:val="20"/>
        </w:rPr>
        <w:t xml:space="preserve">Tiene dos cifras decimales en el primer factor y una en el segundo: en total </w:t>
      </w:r>
      <w:r w:rsidRPr="00315768">
        <w:rPr>
          <w:rFonts w:ascii="Calibri" w:hAnsi="Calibri" w:cs="Calibri"/>
          <w:color w:val="FF0000"/>
          <w:sz w:val="20"/>
          <w:szCs w:val="20"/>
        </w:rPr>
        <w:t>3 cifras decimales</w:t>
      </w:r>
      <w:r w:rsidRPr="00315768">
        <w:rPr>
          <w:rFonts w:ascii="Calibri" w:hAnsi="Calibri" w:cs="Calibri"/>
          <w:sz w:val="20"/>
          <w:szCs w:val="20"/>
        </w:rPr>
        <w:t>.</w:t>
      </w:r>
    </w:p>
    <w:p w:rsidR="009F60F2" w:rsidRPr="00315768" w:rsidRDefault="009F60F2" w:rsidP="00D74F5C">
      <w:pPr>
        <w:pStyle w:val="NormalWeb"/>
        <w:rPr>
          <w:rFonts w:ascii="Calibri" w:hAnsi="Calibri" w:cs="Calibri"/>
        </w:rPr>
      </w:pPr>
      <w:r>
        <w:rPr>
          <w:noProof/>
          <w:lang w:val="es-ES" w:eastAsia="es-ES"/>
        </w:rPr>
        <w:pict>
          <v:shape id="Imagen 10" o:spid="_x0000_s1030" type="#_x0000_t75" style="position:absolute;margin-left:198pt;margin-top:30.35pt;width:117.75pt;height:192.75pt;z-index:-251654144;visibility:visible" wrapcoords="-138 0 -138 21516 21600 21516 21600 0 -138 0">
            <v:imagedata r:id="rId20" o:title=""/>
            <w10:wrap type="tight"/>
          </v:shape>
        </w:pict>
      </w:r>
      <w:r w:rsidRPr="00315768">
        <w:rPr>
          <w:rFonts w:ascii="Calibri" w:hAnsi="Calibri" w:cs="Calibri"/>
          <w:sz w:val="20"/>
          <w:szCs w:val="20"/>
        </w:rPr>
        <w:t>El resultado de l</w:t>
      </w:r>
      <w:r>
        <w:rPr>
          <w:rFonts w:ascii="Calibri" w:hAnsi="Calibri" w:cs="Calibri"/>
          <w:sz w:val="20"/>
          <w:szCs w:val="20"/>
        </w:rPr>
        <w:t>a multiplicación (255.528) lleva</w:t>
      </w:r>
      <w:r w:rsidRPr="00315768">
        <w:rPr>
          <w:rFonts w:ascii="Calibri" w:hAnsi="Calibri" w:cs="Calibri"/>
          <w:sz w:val="20"/>
          <w:szCs w:val="20"/>
        </w:rPr>
        <w:t>rá por tanto 3 cifras decimales:</w:t>
      </w:r>
    </w:p>
    <w:p w:rsidR="009F60F2" w:rsidRPr="00315768" w:rsidRDefault="009F60F2" w:rsidP="00D74F5C">
      <w:pPr>
        <w:pStyle w:val="NormalWeb"/>
        <w:jc w:val="center"/>
        <w:rPr>
          <w:rFonts w:ascii="Calibri" w:hAnsi="Calibri" w:cs="Calibri"/>
        </w:rPr>
      </w:pPr>
    </w:p>
    <w:p w:rsidR="009F60F2" w:rsidRDefault="009F60F2" w:rsidP="000C2874">
      <w:pPr>
        <w:pStyle w:val="NormalWeb"/>
        <w:rPr>
          <w:rFonts w:ascii="Calibri" w:hAnsi="Calibri" w:cs="Calibri"/>
        </w:rPr>
      </w:pPr>
    </w:p>
    <w:p w:rsidR="009F60F2" w:rsidRDefault="009F60F2" w:rsidP="000C2874">
      <w:pPr>
        <w:pStyle w:val="NormalWeb"/>
        <w:rPr>
          <w:rFonts w:ascii="Calibri" w:hAnsi="Calibri" w:cs="Calibri"/>
        </w:rPr>
      </w:pPr>
    </w:p>
    <w:p w:rsidR="009F60F2" w:rsidRDefault="009F60F2" w:rsidP="000C2874">
      <w:pPr>
        <w:pStyle w:val="NormalWeb"/>
        <w:rPr>
          <w:rFonts w:ascii="Calibri" w:hAnsi="Calibri" w:cs="Calibri"/>
        </w:rPr>
      </w:pPr>
    </w:p>
    <w:p w:rsidR="009F60F2" w:rsidRPr="00315768" w:rsidRDefault="009F60F2" w:rsidP="000C2874">
      <w:pPr>
        <w:pStyle w:val="NormalWeb"/>
        <w:rPr>
          <w:rFonts w:ascii="Calibri" w:hAnsi="Calibri" w:cs="Calibri"/>
        </w:rPr>
      </w:pPr>
    </w:p>
    <w:p w:rsidR="009F60F2" w:rsidRPr="00315768" w:rsidRDefault="009F60F2" w:rsidP="000C2874">
      <w:pPr>
        <w:pStyle w:val="NormalWeb"/>
        <w:rPr>
          <w:rFonts w:ascii="Calibri" w:hAnsi="Calibri" w:cs="Calibri"/>
          <w:sz w:val="20"/>
          <w:szCs w:val="20"/>
        </w:rPr>
      </w:pPr>
    </w:p>
    <w:p w:rsidR="009F60F2" w:rsidRDefault="009F60F2" w:rsidP="00315768">
      <w:pPr>
        <w:autoSpaceDE w:val="0"/>
        <w:autoSpaceDN w:val="0"/>
        <w:adjustRightInd w:val="0"/>
        <w:spacing w:after="0" w:line="240" w:lineRule="auto"/>
        <w:rPr>
          <w:b/>
          <w:bCs/>
          <w:sz w:val="28"/>
          <w:szCs w:val="28"/>
          <w:lang w:eastAsia="es-MX"/>
        </w:rPr>
      </w:pPr>
    </w:p>
    <w:p w:rsidR="009F60F2" w:rsidRPr="00315768" w:rsidRDefault="009F60F2" w:rsidP="00315768">
      <w:pPr>
        <w:autoSpaceDE w:val="0"/>
        <w:autoSpaceDN w:val="0"/>
        <w:adjustRightInd w:val="0"/>
        <w:spacing w:after="0" w:line="240" w:lineRule="auto"/>
        <w:rPr>
          <w:b/>
          <w:bCs/>
          <w:sz w:val="28"/>
          <w:szCs w:val="28"/>
          <w:lang w:eastAsia="es-MX"/>
        </w:rPr>
      </w:pPr>
      <w:r w:rsidRPr="00315768">
        <w:rPr>
          <w:b/>
          <w:bCs/>
          <w:sz w:val="28"/>
          <w:szCs w:val="28"/>
          <w:lang w:eastAsia="es-MX"/>
        </w:rPr>
        <w:t>Tema</w:t>
      </w:r>
      <w:r>
        <w:rPr>
          <w:b/>
          <w:bCs/>
          <w:sz w:val="28"/>
          <w:szCs w:val="28"/>
          <w:lang w:eastAsia="es-MX"/>
        </w:rPr>
        <w:t xml:space="preserve"> 6.</w:t>
      </w:r>
      <w:r w:rsidRPr="00315768">
        <w:rPr>
          <w:b/>
          <w:bCs/>
          <w:sz w:val="28"/>
          <w:szCs w:val="28"/>
          <w:lang w:eastAsia="es-MX"/>
        </w:rPr>
        <w:t>Interpretación de información numérica contenida en tablas.</w:t>
      </w:r>
    </w:p>
    <w:p w:rsidR="009F60F2" w:rsidRPr="00315768" w:rsidRDefault="009F60F2" w:rsidP="00B33A8B">
      <w:pPr>
        <w:autoSpaceDE w:val="0"/>
        <w:autoSpaceDN w:val="0"/>
        <w:adjustRightInd w:val="0"/>
        <w:spacing w:after="0" w:line="240" w:lineRule="auto"/>
        <w:rPr>
          <w:sz w:val="28"/>
          <w:szCs w:val="28"/>
          <w:lang w:eastAsia="es-MX"/>
        </w:rPr>
      </w:pPr>
    </w:p>
    <w:p w:rsidR="009F60F2" w:rsidRPr="00315768" w:rsidRDefault="009F60F2" w:rsidP="00B33A8B">
      <w:pPr>
        <w:autoSpaceDE w:val="0"/>
        <w:autoSpaceDN w:val="0"/>
        <w:adjustRightInd w:val="0"/>
        <w:spacing w:after="0" w:line="240" w:lineRule="auto"/>
        <w:rPr>
          <w:sz w:val="32"/>
          <w:szCs w:val="32"/>
          <w:lang w:eastAsia="es-MX"/>
        </w:rPr>
      </w:pPr>
      <w:r w:rsidRPr="00315768">
        <w:rPr>
          <w:sz w:val="28"/>
          <w:szCs w:val="28"/>
          <w:lang w:eastAsia="es-MX"/>
        </w:rPr>
        <w:t xml:space="preserve">Las </w:t>
      </w:r>
      <w:r w:rsidRPr="00315768">
        <w:rPr>
          <w:b/>
          <w:bCs/>
          <w:sz w:val="28"/>
          <w:szCs w:val="28"/>
          <w:u w:val="single"/>
          <w:lang w:eastAsia="es-MX"/>
        </w:rPr>
        <w:t>tablas</w:t>
      </w:r>
      <w:r w:rsidRPr="00315768">
        <w:rPr>
          <w:sz w:val="28"/>
          <w:szCs w:val="28"/>
          <w:lang w:eastAsia="es-MX"/>
        </w:rPr>
        <w:t xml:space="preserve"> son recursos que permiten presentar la información de manera ordenada y agrupada. Si se les interpreta adecuadamente, pueden aportar más datos de los que saltan a la vista</w:t>
      </w:r>
      <w:r w:rsidRPr="00315768">
        <w:rPr>
          <w:sz w:val="32"/>
          <w:szCs w:val="32"/>
          <w:lang w:eastAsia="es-MX"/>
        </w:rPr>
        <w:t xml:space="preserve">. </w:t>
      </w:r>
    </w:p>
    <w:p w:rsidR="009F60F2" w:rsidRDefault="009F60F2" w:rsidP="00B33A8B">
      <w:pPr>
        <w:autoSpaceDE w:val="0"/>
        <w:autoSpaceDN w:val="0"/>
        <w:adjustRightInd w:val="0"/>
        <w:spacing w:after="0" w:line="240" w:lineRule="auto"/>
        <w:rPr>
          <w:b/>
          <w:bCs/>
          <w:lang w:eastAsia="es-MX"/>
        </w:rPr>
      </w:pPr>
    </w:p>
    <w:p w:rsidR="009F60F2" w:rsidRPr="006B3176" w:rsidRDefault="009F60F2" w:rsidP="00B33A8B">
      <w:pPr>
        <w:autoSpaceDE w:val="0"/>
        <w:autoSpaceDN w:val="0"/>
        <w:adjustRightInd w:val="0"/>
        <w:spacing w:after="0" w:line="240" w:lineRule="auto"/>
        <w:rPr>
          <w:b/>
          <w:bCs/>
          <w:lang w:eastAsia="es-MX"/>
        </w:rPr>
      </w:pPr>
      <w:r w:rsidRPr="006B3176">
        <w:rPr>
          <w:b/>
          <w:bCs/>
          <w:lang w:eastAsia="es-MX"/>
        </w:rPr>
        <w:t>Observa la siguiente información:</w:t>
      </w:r>
    </w:p>
    <w:p w:rsidR="009F60F2" w:rsidRPr="00315768" w:rsidRDefault="009F60F2" w:rsidP="00B33A8B">
      <w:pPr>
        <w:autoSpaceDE w:val="0"/>
        <w:autoSpaceDN w:val="0"/>
        <w:adjustRightInd w:val="0"/>
        <w:spacing w:after="0" w:line="240" w:lineRule="auto"/>
        <w:rPr>
          <w:sz w:val="20"/>
          <w:szCs w:val="20"/>
        </w:rPr>
      </w:pPr>
      <w:r w:rsidRPr="00315768">
        <w:rPr>
          <w:sz w:val="20"/>
          <w:szCs w:val="20"/>
        </w:rPr>
        <w:t>Carmen encontró en el refrigerador de su casa distintos productos, cada uno con una fecha de elaboración y caducidad diferent</w:t>
      </w:r>
      <w:r>
        <w:rPr>
          <w:sz w:val="20"/>
          <w:szCs w:val="20"/>
        </w:rPr>
        <w:t>e como se muestra en la tabla:</w:t>
      </w:r>
      <w:r>
        <w:rPr>
          <w:sz w:val="20"/>
          <w:szCs w:val="20"/>
        </w:rPr>
        <w:br/>
      </w:r>
    </w:p>
    <w:p w:rsidR="009F60F2" w:rsidRPr="00EF41FF" w:rsidRDefault="009F60F2" w:rsidP="00B33A8B">
      <w:pPr>
        <w:autoSpaceDE w:val="0"/>
        <w:autoSpaceDN w:val="0"/>
        <w:adjustRightInd w:val="0"/>
        <w:spacing w:after="0" w:line="240" w:lineRule="auto"/>
        <w:rPr>
          <w:sz w:val="20"/>
          <w:szCs w:val="20"/>
        </w:rPr>
      </w:pPr>
      <w:r w:rsidRPr="00EF41FF">
        <w:rPr>
          <w:sz w:val="20"/>
          <w:szCs w:val="20"/>
        </w:rPr>
        <w:pict>
          <v:shape id="_x0000_i1034" type="#_x0000_t75" style="width:348.75pt;height:168pt">
            <v:imagedata r:id="rId21" o:title=""/>
          </v:shape>
        </w:pict>
      </w:r>
    </w:p>
    <w:tbl>
      <w:tblPr>
        <w:tblW w:w="0" w:type="auto"/>
        <w:tblCellSpacing w:w="15" w:type="dxa"/>
        <w:tblInd w:w="-13" w:type="dxa"/>
        <w:tblCellMar>
          <w:top w:w="15" w:type="dxa"/>
          <w:left w:w="15" w:type="dxa"/>
          <w:bottom w:w="15" w:type="dxa"/>
          <w:right w:w="15" w:type="dxa"/>
        </w:tblCellMar>
        <w:tblLook w:val="00A0"/>
      </w:tblPr>
      <w:tblGrid>
        <w:gridCol w:w="259"/>
        <w:gridCol w:w="665"/>
      </w:tblGrid>
      <w:tr w:rsidR="009F60F2" w:rsidRPr="00163345">
        <w:trPr>
          <w:tblCellSpacing w:w="15" w:type="dxa"/>
        </w:trPr>
        <w:tc>
          <w:tcPr>
            <w:tcW w:w="0" w:type="auto"/>
            <w:vAlign w:val="center"/>
          </w:tcPr>
          <w:p w:rsidR="009F60F2" w:rsidRPr="00163345" w:rsidRDefault="009F60F2" w:rsidP="00E177DE">
            <w:pPr>
              <w:spacing w:after="0" w:line="240" w:lineRule="auto"/>
              <w:rPr>
                <w:sz w:val="20"/>
                <w:szCs w:val="20"/>
                <w:lang w:eastAsia="es-MX"/>
              </w:rPr>
            </w:pPr>
            <w:r w:rsidRPr="00163345">
              <w:rPr>
                <w:sz w:val="20"/>
                <w:szCs w:val="20"/>
                <w:lang w:eastAsia="es-MX"/>
              </w:rPr>
              <w:t>A)</w:t>
            </w:r>
          </w:p>
        </w:tc>
        <w:tc>
          <w:tcPr>
            <w:tcW w:w="0" w:type="auto"/>
            <w:vAlign w:val="center"/>
          </w:tcPr>
          <w:p w:rsidR="009F60F2" w:rsidRPr="00163345" w:rsidRDefault="009F60F2" w:rsidP="00E177DE">
            <w:pPr>
              <w:spacing w:after="0" w:line="240" w:lineRule="auto"/>
              <w:jc w:val="center"/>
              <w:rPr>
                <w:sz w:val="20"/>
                <w:szCs w:val="20"/>
                <w:lang w:eastAsia="es-MX"/>
              </w:rPr>
            </w:pPr>
            <w:r>
              <w:rPr>
                <w:sz w:val="20"/>
                <w:szCs w:val="20"/>
                <w:lang w:eastAsia="es-MX"/>
              </w:rPr>
              <w:t>Nieve</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B)</w:t>
            </w:r>
          </w:p>
        </w:tc>
        <w:tc>
          <w:tcPr>
            <w:tcW w:w="0" w:type="auto"/>
            <w:vAlign w:val="center"/>
          </w:tcPr>
          <w:p w:rsidR="009F60F2" w:rsidRPr="00163345" w:rsidRDefault="009F60F2" w:rsidP="00E177DE">
            <w:pPr>
              <w:spacing w:after="0" w:line="240" w:lineRule="auto"/>
              <w:rPr>
                <w:sz w:val="20"/>
                <w:szCs w:val="20"/>
                <w:lang w:eastAsia="es-MX"/>
              </w:rPr>
            </w:pPr>
            <w:r w:rsidRPr="00163345">
              <w:rPr>
                <w:sz w:val="20"/>
                <w:szCs w:val="20"/>
                <w:lang w:eastAsia="es-MX"/>
              </w:rPr>
              <w:t>Yogurt.</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C)</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Leche.</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D)</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Queso.</w:t>
            </w:r>
          </w:p>
        </w:tc>
      </w:tr>
    </w:tbl>
    <w:p w:rsidR="009F60F2" w:rsidRDefault="009F60F2" w:rsidP="00B33A8B">
      <w:pPr>
        <w:autoSpaceDE w:val="0"/>
        <w:autoSpaceDN w:val="0"/>
        <w:adjustRightInd w:val="0"/>
        <w:spacing w:after="0" w:line="240" w:lineRule="auto"/>
        <w:rPr>
          <w:sz w:val="20"/>
          <w:szCs w:val="20"/>
        </w:rPr>
      </w:pPr>
    </w:p>
    <w:p w:rsidR="009F60F2" w:rsidRPr="006B3176" w:rsidRDefault="009F60F2" w:rsidP="0021753C">
      <w:pPr>
        <w:autoSpaceDE w:val="0"/>
        <w:autoSpaceDN w:val="0"/>
        <w:adjustRightInd w:val="0"/>
        <w:spacing w:after="0" w:line="240" w:lineRule="auto"/>
        <w:rPr>
          <w:b/>
          <w:bCs/>
          <w:lang w:eastAsia="es-MX"/>
        </w:rPr>
      </w:pPr>
      <w:r w:rsidRPr="00315768">
        <w:rPr>
          <w:sz w:val="20"/>
          <w:szCs w:val="20"/>
        </w:rPr>
        <w:t>Arturo es dueño de una tienda y quiere acomodar, de mayor a menor, los siguientes productos, tomando en cuenta la cantidad que hay en existencia.</w:t>
      </w:r>
      <w:r w:rsidRPr="00315768">
        <w:rPr>
          <w:sz w:val="20"/>
          <w:szCs w:val="20"/>
        </w:rPr>
        <w:br/>
      </w:r>
      <w:r w:rsidRPr="006B3176">
        <w:rPr>
          <w:b/>
          <w:bCs/>
          <w:lang w:eastAsia="es-MX"/>
        </w:rPr>
        <w:t>Observa la siguiente información:</w:t>
      </w:r>
    </w:p>
    <w:p w:rsidR="009F60F2" w:rsidRDefault="009F60F2" w:rsidP="00B33A8B">
      <w:pPr>
        <w:autoSpaceDE w:val="0"/>
        <w:autoSpaceDN w:val="0"/>
        <w:adjustRightInd w:val="0"/>
        <w:spacing w:after="0" w:line="240" w:lineRule="auto"/>
        <w:rPr>
          <w:sz w:val="20"/>
          <w:szCs w:val="20"/>
        </w:rPr>
      </w:pPr>
      <w:r w:rsidRPr="00315768">
        <w:rPr>
          <w:sz w:val="20"/>
          <w:szCs w:val="20"/>
        </w:rPr>
        <w:br/>
      </w:r>
      <w:r w:rsidRPr="00B16BA3">
        <w:rPr>
          <w:noProof/>
          <w:sz w:val="20"/>
          <w:szCs w:val="20"/>
          <w:lang w:val="es-ES" w:eastAsia="es-ES"/>
        </w:rPr>
        <w:pict>
          <v:shape id="Imagen 17" o:spid="_x0000_i1035" type="#_x0000_t75" alt="P03_019_01" style="width:260.25pt;height:117pt;visibility:visible">
            <v:imagedata r:id="rId22" o:title=""/>
          </v:shape>
        </w:pict>
      </w:r>
      <w:r w:rsidRPr="00315768">
        <w:rPr>
          <w:sz w:val="20"/>
          <w:szCs w:val="20"/>
        </w:rPr>
        <w:br/>
      </w:r>
    </w:p>
    <w:p w:rsidR="009F60F2" w:rsidRPr="00315768" w:rsidRDefault="009F60F2" w:rsidP="00B33A8B">
      <w:pPr>
        <w:autoSpaceDE w:val="0"/>
        <w:autoSpaceDN w:val="0"/>
        <w:adjustRightInd w:val="0"/>
        <w:spacing w:after="0" w:line="240" w:lineRule="auto"/>
        <w:rPr>
          <w:sz w:val="20"/>
          <w:szCs w:val="20"/>
        </w:rPr>
      </w:pPr>
      <w:r w:rsidRPr="00315768">
        <w:rPr>
          <w:sz w:val="20"/>
          <w:szCs w:val="20"/>
        </w:rPr>
        <w:t xml:space="preserve">¿En qué opción están los productos ordenados de </w:t>
      </w:r>
      <w:r w:rsidRPr="00315768">
        <w:rPr>
          <w:rStyle w:val="Strong"/>
          <w:sz w:val="20"/>
          <w:szCs w:val="20"/>
        </w:rPr>
        <w:t>mayor a menor</w:t>
      </w:r>
      <w:r w:rsidRPr="00315768">
        <w:rPr>
          <w:sz w:val="20"/>
          <w:szCs w:val="20"/>
        </w:rPr>
        <w:t xml:space="preserve"> existencia?</w:t>
      </w:r>
    </w:p>
    <w:tbl>
      <w:tblPr>
        <w:tblW w:w="0" w:type="auto"/>
        <w:tblCellSpacing w:w="15" w:type="dxa"/>
        <w:tblInd w:w="-13" w:type="dxa"/>
        <w:tblCellMar>
          <w:top w:w="15" w:type="dxa"/>
          <w:left w:w="15" w:type="dxa"/>
          <w:bottom w:w="15" w:type="dxa"/>
          <w:right w:w="15" w:type="dxa"/>
        </w:tblCellMar>
        <w:tblLook w:val="00A0"/>
      </w:tblPr>
      <w:tblGrid>
        <w:gridCol w:w="259"/>
        <w:gridCol w:w="3202"/>
      </w:tblGrid>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A)</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Azúcar, Servilletas, Huevo, Atún, Sopa.</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B)</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Sopa, Atún, Huevo, Servilletas, Azúcar.</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C)</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Sopa, Azúcar, Atún, Huevo, Servilletas.</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D)</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Servilletas, Huevo, Atún, Azúcar, Sopa</w:t>
            </w:r>
          </w:p>
        </w:tc>
      </w:tr>
    </w:tbl>
    <w:p w:rsidR="009F60F2" w:rsidRPr="00315768" w:rsidRDefault="009F60F2" w:rsidP="00B33A8B">
      <w:pPr>
        <w:autoSpaceDE w:val="0"/>
        <w:autoSpaceDN w:val="0"/>
        <w:adjustRightInd w:val="0"/>
        <w:spacing w:after="0" w:line="240" w:lineRule="auto"/>
        <w:rPr>
          <w:b/>
          <w:bCs/>
          <w:sz w:val="28"/>
          <w:szCs w:val="28"/>
          <w:lang w:eastAsia="es-MX"/>
        </w:rPr>
      </w:pPr>
    </w:p>
    <w:p w:rsidR="009F60F2" w:rsidRPr="00315768" w:rsidRDefault="009F60F2" w:rsidP="00B33A8B">
      <w:pPr>
        <w:autoSpaceDE w:val="0"/>
        <w:autoSpaceDN w:val="0"/>
        <w:adjustRightInd w:val="0"/>
        <w:spacing w:after="0" w:line="240" w:lineRule="auto"/>
        <w:rPr>
          <w:sz w:val="20"/>
          <w:szCs w:val="20"/>
        </w:rPr>
      </w:pPr>
      <w:r w:rsidRPr="00315768">
        <w:rPr>
          <w:sz w:val="20"/>
          <w:szCs w:val="20"/>
        </w:rPr>
        <w:t>Observa la siguiente tabla. En una columna se muestra la producción anual de maíz y en la otra el precio por tonelada en que se vendió.</w:t>
      </w:r>
      <w:r w:rsidRPr="00315768">
        <w:rPr>
          <w:sz w:val="20"/>
          <w:szCs w:val="20"/>
        </w:rPr>
        <w:br/>
      </w:r>
      <w:r w:rsidRPr="00315768">
        <w:rPr>
          <w:sz w:val="20"/>
          <w:szCs w:val="20"/>
        </w:rPr>
        <w:br/>
      </w:r>
    </w:p>
    <w:tbl>
      <w:tblPr>
        <w:tblW w:w="4000" w:type="dxa"/>
        <w:tblInd w:w="-68" w:type="dxa"/>
        <w:tblCellMar>
          <w:left w:w="70" w:type="dxa"/>
          <w:right w:w="70" w:type="dxa"/>
        </w:tblCellMar>
        <w:tblLook w:val="0000"/>
      </w:tblPr>
      <w:tblGrid>
        <w:gridCol w:w="1200"/>
        <w:gridCol w:w="1600"/>
        <w:gridCol w:w="1200"/>
      </w:tblGrid>
      <w:tr w:rsidR="009F60F2" w:rsidRPr="0021753C">
        <w:trPr>
          <w:trHeight w:val="600"/>
        </w:trPr>
        <w:tc>
          <w:tcPr>
            <w:tcW w:w="1200" w:type="dxa"/>
            <w:tcBorders>
              <w:top w:val="single" w:sz="4" w:space="0" w:color="auto"/>
              <w:left w:val="single" w:sz="4" w:space="0" w:color="auto"/>
              <w:bottom w:val="single" w:sz="4" w:space="0" w:color="auto"/>
              <w:right w:val="single" w:sz="4" w:space="0" w:color="auto"/>
            </w:tcBorders>
            <w:vAlign w:val="center"/>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Año</w:t>
            </w:r>
          </w:p>
        </w:tc>
        <w:tc>
          <w:tcPr>
            <w:tcW w:w="1600" w:type="dxa"/>
            <w:tcBorders>
              <w:top w:val="single" w:sz="4" w:space="0" w:color="auto"/>
              <w:left w:val="nil"/>
              <w:bottom w:val="single" w:sz="4" w:space="0" w:color="auto"/>
              <w:right w:val="single" w:sz="4" w:space="0" w:color="auto"/>
            </w:tcBorders>
            <w:vAlign w:val="center"/>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Producción de tonelada</w:t>
            </w:r>
          </w:p>
        </w:tc>
        <w:tc>
          <w:tcPr>
            <w:tcW w:w="1200" w:type="dxa"/>
            <w:tcBorders>
              <w:top w:val="single" w:sz="4" w:space="0" w:color="auto"/>
              <w:left w:val="nil"/>
              <w:bottom w:val="single" w:sz="4" w:space="0" w:color="auto"/>
              <w:right w:val="single" w:sz="4" w:space="0" w:color="auto"/>
            </w:tcBorders>
            <w:vAlign w:val="center"/>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Precio (miles)</w:t>
            </w:r>
          </w:p>
        </w:tc>
      </w:tr>
      <w:tr w:rsidR="009F60F2" w:rsidRPr="0021753C">
        <w:trPr>
          <w:trHeight w:val="300"/>
        </w:trPr>
        <w:tc>
          <w:tcPr>
            <w:tcW w:w="1200" w:type="dxa"/>
            <w:tcBorders>
              <w:top w:val="nil"/>
              <w:left w:val="single" w:sz="4" w:space="0" w:color="auto"/>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2004</w:t>
            </w:r>
          </w:p>
        </w:tc>
        <w:tc>
          <w:tcPr>
            <w:tcW w:w="16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500</w:t>
            </w:r>
          </w:p>
        </w:tc>
        <w:tc>
          <w:tcPr>
            <w:tcW w:w="12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$9,000</w:t>
            </w:r>
          </w:p>
        </w:tc>
      </w:tr>
      <w:tr w:rsidR="009F60F2" w:rsidRPr="0021753C">
        <w:trPr>
          <w:trHeight w:val="300"/>
        </w:trPr>
        <w:tc>
          <w:tcPr>
            <w:tcW w:w="1200" w:type="dxa"/>
            <w:tcBorders>
              <w:top w:val="nil"/>
              <w:left w:val="single" w:sz="4" w:space="0" w:color="auto"/>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2006</w:t>
            </w:r>
          </w:p>
        </w:tc>
        <w:tc>
          <w:tcPr>
            <w:tcW w:w="16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700</w:t>
            </w:r>
          </w:p>
        </w:tc>
        <w:tc>
          <w:tcPr>
            <w:tcW w:w="12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$8,000</w:t>
            </w:r>
          </w:p>
        </w:tc>
      </w:tr>
      <w:tr w:rsidR="009F60F2" w:rsidRPr="0021753C">
        <w:trPr>
          <w:trHeight w:val="300"/>
        </w:trPr>
        <w:tc>
          <w:tcPr>
            <w:tcW w:w="1200" w:type="dxa"/>
            <w:tcBorders>
              <w:top w:val="nil"/>
              <w:left w:val="single" w:sz="4" w:space="0" w:color="auto"/>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2008</w:t>
            </w:r>
          </w:p>
        </w:tc>
        <w:tc>
          <w:tcPr>
            <w:tcW w:w="16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200</w:t>
            </w:r>
          </w:p>
        </w:tc>
        <w:tc>
          <w:tcPr>
            <w:tcW w:w="12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$3,000</w:t>
            </w:r>
          </w:p>
        </w:tc>
      </w:tr>
      <w:tr w:rsidR="009F60F2" w:rsidRPr="0021753C">
        <w:trPr>
          <w:trHeight w:val="300"/>
        </w:trPr>
        <w:tc>
          <w:tcPr>
            <w:tcW w:w="1200" w:type="dxa"/>
            <w:tcBorders>
              <w:top w:val="nil"/>
              <w:left w:val="single" w:sz="4" w:space="0" w:color="auto"/>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2009</w:t>
            </w:r>
          </w:p>
        </w:tc>
        <w:tc>
          <w:tcPr>
            <w:tcW w:w="16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900</w:t>
            </w:r>
          </w:p>
        </w:tc>
        <w:tc>
          <w:tcPr>
            <w:tcW w:w="1200" w:type="dxa"/>
            <w:tcBorders>
              <w:top w:val="nil"/>
              <w:left w:val="nil"/>
              <w:bottom w:val="single" w:sz="4" w:space="0" w:color="auto"/>
              <w:right w:val="single" w:sz="4" w:space="0" w:color="auto"/>
            </w:tcBorders>
            <w:noWrap/>
            <w:vAlign w:val="bottom"/>
          </w:tcPr>
          <w:p w:rsidR="009F60F2" w:rsidRPr="0021753C" w:rsidRDefault="009F60F2" w:rsidP="0021753C">
            <w:pPr>
              <w:spacing w:after="0" w:line="240" w:lineRule="auto"/>
              <w:jc w:val="center"/>
              <w:rPr>
                <w:color w:val="000000"/>
                <w:lang w:val="es-ES" w:eastAsia="es-ES"/>
              </w:rPr>
            </w:pPr>
            <w:r w:rsidRPr="0021753C">
              <w:rPr>
                <w:color w:val="000000"/>
                <w:lang w:val="es-ES" w:eastAsia="es-ES"/>
              </w:rPr>
              <w:t>$3,000</w:t>
            </w:r>
          </w:p>
        </w:tc>
      </w:tr>
    </w:tbl>
    <w:p w:rsidR="009F60F2" w:rsidRPr="00315768" w:rsidRDefault="009F60F2" w:rsidP="00B33A8B">
      <w:pPr>
        <w:autoSpaceDE w:val="0"/>
        <w:autoSpaceDN w:val="0"/>
        <w:adjustRightInd w:val="0"/>
        <w:spacing w:after="0" w:line="240" w:lineRule="auto"/>
        <w:rPr>
          <w:b/>
          <w:bCs/>
          <w:sz w:val="28"/>
          <w:szCs w:val="28"/>
          <w:lang w:eastAsia="es-MX"/>
        </w:rPr>
      </w:pPr>
      <w:r w:rsidRPr="00315768">
        <w:rPr>
          <w:sz w:val="20"/>
          <w:szCs w:val="20"/>
        </w:rPr>
        <w:br/>
        <w:t>¿En qué año la producción y el precio de venta fueron bajos?</w:t>
      </w:r>
    </w:p>
    <w:p w:rsidR="009F60F2" w:rsidRPr="00315768" w:rsidRDefault="009F60F2" w:rsidP="00B33A8B">
      <w:pPr>
        <w:autoSpaceDE w:val="0"/>
        <w:autoSpaceDN w:val="0"/>
        <w:adjustRightInd w:val="0"/>
        <w:spacing w:after="0" w:line="240" w:lineRule="auto"/>
        <w:rPr>
          <w:b/>
          <w:bCs/>
          <w:sz w:val="28"/>
          <w:szCs w:val="28"/>
          <w:lang w:eastAsia="es-MX"/>
        </w:rPr>
      </w:pPr>
    </w:p>
    <w:tbl>
      <w:tblPr>
        <w:tblW w:w="0" w:type="auto"/>
        <w:tblCellSpacing w:w="15" w:type="dxa"/>
        <w:tblInd w:w="-13" w:type="dxa"/>
        <w:tblCellMar>
          <w:top w:w="15" w:type="dxa"/>
          <w:left w:w="15" w:type="dxa"/>
          <w:bottom w:w="15" w:type="dxa"/>
          <w:right w:w="15" w:type="dxa"/>
        </w:tblCellMar>
        <w:tblLook w:val="00A0"/>
      </w:tblPr>
      <w:tblGrid>
        <w:gridCol w:w="259"/>
        <w:gridCol w:w="1322"/>
      </w:tblGrid>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A)</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En el año 2004.</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B)</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En el año 2006.</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C)</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En el año 2008.</w:t>
            </w:r>
          </w:p>
        </w:tc>
      </w:tr>
      <w:tr w:rsidR="009F60F2" w:rsidRPr="00163345">
        <w:trPr>
          <w:tblCellSpacing w:w="15" w:type="dxa"/>
        </w:trPr>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D)</w:t>
            </w:r>
          </w:p>
        </w:tc>
        <w:tc>
          <w:tcPr>
            <w:tcW w:w="0" w:type="auto"/>
            <w:vAlign w:val="center"/>
          </w:tcPr>
          <w:p w:rsidR="009F60F2" w:rsidRPr="00163345" w:rsidRDefault="009F60F2" w:rsidP="00E177DE">
            <w:pPr>
              <w:spacing w:after="0" w:line="240" w:lineRule="auto"/>
              <w:jc w:val="center"/>
              <w:rPr>
                <w:sz w:val="20"/>
                <w:szCs w:val="20"/>
                <w:lang w:eastAsia="es-MX"/>
              </w:rPr>
            </w:pPr>
            <w:r w:rsidRPr="00163345">
              <w:rPr>
                <w:sz w:val="20"/>
                <w:szCs w:val="20"/>
                <w:lang w:eastAsia="es-MX"/>
              </w:rPr>
              <w:t>En el año 2009.</w:t>
            </w:r>
          </w:p>
        </w:tc>
      </w:tr>
    </w:tbl>
    <w:p w:rsidR="009F60F2" w:rsidRPr="00315768" w:rsidRDefault="009F60F2" w:rsidP="00B33A8B">
      <w:pPr>
        <w:autoSpaceDE w:val="0"/>
        <w:autoSpaceDN w:val="0"/>
        <w:adjustRightInd w:val="0"/>
        <w:spacing w:after="0" w:line="240" w:lineRule="auto"/>
        <w:rPr>
          <w:b/>
          <w:bCs/>
          <w:sz w:val="28"/>
          <w:szCs w:val="28"/>
          <w:lang w:eastAsia="es-MX"/>
        </w:rPr>
      </w:pPr>
    </w:p>
    <w:p w:rsidR="009F60F2" w:rsidRPr="00315768" w:rsidRDefault="009F60F2" w:rsidP="00315768">
      <w:pPr>
        <w:pStyle w:val="NormalWeb"/>
        <w:rPr>
          <w:rFonts w:ascii="Calibri" w:hAnsi="Calibri" w:cs="Calibri"/>
          <w:b/>
          <w:bCs/>
          <w:sz w:val="28"/>
          <w:szCs w:val="28"/>
        </w:rPr>
      </w:pPr>
      <w:r w:rsidRPr="00315768">
        <w:rPr>
          <w:rFonts w:ascii="Calibri" w:hAnsi="Calibri" w:cs="Calibri"/>
          <w:b/>
          <w:bCs/>
          <w:sz w:val="28"/>
          <w:szCs w:val="28"/>
        </w:rPr>
        <w:t>Tema</w:t>
      </w:r>
      <w:r>
        <w:rPr>
          <w:rFonts w:ascii="Calibri" w:hAnsi="Calibri" w:cs="Calibri"/>
          <w:b/>
          <w:bCs/>
          <w:sz w:val="28"/>
          <w:szCs w:val="28"/>
        </w:rPr>
        <w:t xml:space="preserve"> 7</w:t>
      </w:r>
      <w:r w:rsidRPr="00315768">
        <w:rPr>
          <w:rFonts w:ascii="Calibri" w:hAnsi="Calibri" w:cs="Calibri"/>
          <w:b/>
          <w:bCs/>
          <w:sz w:val="28"/>
          <w:szCs w:val="28"/>
        </w:rPr>
        <w:t>: Lectura y escritura de cantidades con números naturales hasta un millón.</w:t>
      </w:r>
    </w:p>
    <w:p w:rsidR="009F60F2" w:rsidRPr="00315768" w:rsidRDefault="009F60F2" w:rsidP="00365FEC">
      <w:pPr>
        <w:pStyle w:val="Heading2"/>
        <w:rPr>
          <w:rFonts w:ascii="Calibri" w:hAnsi="Calibri" w:cs="Calibri"/>
        </w:rPr>
      </w:pPr>
      <w:r w:rsidRPr="00315768">
        <w:rPr>
          <w:rFonts w:ascii="Calibri" w:hAnsi="Calibri" w:cs="Calibri"/>
        </w:rPr>
        <w:t>Dígitos</w:t>
      </w:r>
    </w:p>
    <w:p w:rsidR="009F60F2" w:rsidRPr="00315768" w:rsidRDefault="009F60F2" w:rsidP="00365FEC">
      <w:pPr>
        <w:pStyle w:val="NormalWeb"/>
        <w:spacing w:after="240" w:afterAutospacing="0"/>
        <w:rPr>
          <w:rFonts w:ascii="Calibri" w:hAnsi="Calibri" w:cs="Calibri"/>
        </w:rPr>
      </w:pPr>
      <w:r w:rsidRPr="00315768">
        <w:rPr>
          <w:rFonts w:ascii="Calibri" w:hAnsi="Calibri" w:cs="Calibri"/>
        </w:rPr>
        <w:t>Los dígitos son los números del 0 al 9 (</w:t>
      </w:r>
      <w:r w:rsidRPr="00315768">
        <w:rPr>
          <w:rStyle w:val="Strong"/>
          <w:rFonts w:ascii="Calibri" w:hAnsi="Calibri" w:cs="Calibri"/>
        </w:rPr>
        <w:t>0, 1, 2, 3, 4, 5, 6, 7, 8, 9</w:t>
      </w:r>
      <w:r w:rsidRPr="00315768">
        <w:rPr>
          <w:rFonts w:ascii="Calibri" w:hAnsi="Calibri" w:cs="Calibri"/>
        </w:rPr>
        <w:t>). Al combinarlos podemos formar cualquier número.</w:t>
      </w:r>
      <w:r w:rsidRPr="00315768">
        <w:rPr>
          <w:rFonts w:ascii="Calibri" w:hAnsi="Calibri" w:cs="Calibri"/>
        </w:rPr>
        <w:br/>
      </w:r>
      <w:r w:rsidRPr="00315768">
        <w:rPr>
          <w:rFonts w:ascii="Calibri" w:hAnsi="Calibri" w:cs="Calibri"/>
        </w:rPr>
        <w:br/>
      </w:r>
      <w:r w:rsidRPr="00315768">
        <w:rPr>
          <w:rStyle w:val="Strong"/>
          <w:rFonts w:ascii="Calibri" w:hAnsi="Calibri" w:cs="Calibri"/>
        </w:rPr>
        <w:t>Ejemplos:</w:t>
      </w:r>
      <w:r w:rsidRPr="00315768">
        <w:rPr>
          <w:rFonts w:ascii="Calibri" w:hAnsi="Calibri" w:cs="Calibri"/>
          <w:b/>
          <w:bCs/>
        </w:rPr>
        <w:br/>
      </w:r>
      <w:r w:rsidRPr="00315768">
        <w:rPr>
          <w:rFonts w:ascii="Calibri" w:hAnsi="Calibri" w:cs="Calibri"/>
          <w:b/>
          <w:bCs/>
        </w:rPr>
        <w:br/>
      </w:r>
      <w:r w:rsidRPr="00315768">
        <w:rPr>
          <w:rStyle w:val="Strong"/>
          <w:rFonts w:ascii="Calibri" w:hAnsi="Calibri" w:cs="Calibri"/>
        </w:rPr>
        <w:t>207</w:t>
      </w:r>
      <w:r w:rsidRPr="00315768">
        <w:rPr>
          <w:rFonts w:ascii="Calibri" w:hAnsi="Calibri" w:cs="Calibri"/>
        </w:rPr>
        <w:t xml:space="preserve">, se forma con los dígitos </w:t>
      </w:r>
      <w:r w:rsidRPr="00315768">
        <w:rPr>
          <w:rStyle w:val="Strong"/>
          <w:rFonts w:ascii="Calibri" w:hAnsi="Calibri" w:cs="Calibri"/>
        </w:rPr>
        <w:t>2, 0 y 7.</w:t>
      </w:r>
      <w:r w:rsidRPr="00315768">
        <w:rPr>
          <w:rFonts w:ascii="Calibri" w:hAnsi="Calibri" w:cs="Calibri"/>
        </w:rPr>
        <w:br/>
      </w:r>
      <w:r w:rsidRPr="00315768">
        <w:rPr>
          <w:rFonts w:ascii="Calibri" w:hAnsi="Calibri" w:cs="Calibri"/>
        </w:rPr>
        <w:br/>
      </w:r>
      <w:r w:rsidRPr="00315768">
        <w:rPr>
          <w:rStyle w:val="Strong"/>
          <w:rFonts w:ascii="Calibri" w:hAnsi="Calibri" w:cs="Calibri"/>
        </w:rPr>
        <w:t>6 748</w:t>
      </w:r>
      <w:r w:rsidRPr="00315768">
        <w:rPr>
          <w:rFonts w:ascii="Calibri" w:hAnsi="Calibri" w:cs="Calibri"/>
        </w:rPr>
        <w:t xml:space="preserve">, se forma con los dígitos </w:t>
      </w:r>
      <w:r w:rsidRPr="00315768">
        <w:rPr>
          <w:rStyle w:val="Strong"/>
          <w:rFonts w:ascii="Calibri" w:hAnsi="Calibri" w:cs="Calibri"/>
        </w:rPr>
        <w:t>6, 7, 4 y 8.</w:t>
      </w:r>
      <w:r w:rsidRPr="00315768">
        <w:rPr>
          <w:rFonts w:ascii="Calibri" w:hAnsi="Calibri" w:cs="Calibri"/>
          <w:b/>
          <w:bCs/>
        </w:rPr>
        <w:br/>
      </w:r>
      <w:r w:rsidRPr="00315768">
        <w:rPr>
          <w:rFonts w:ascii="Calibri" w:hAnsi="Calibri" w:cs="Calibri"/>
        </w:rPr>
        <w:br/>
      </w:r>
      <w:r w:rsidRPr="00315768">
        <w:rPr>
          <w:rStyle w:val="Strong"/>
          <w:rFonts w:ascii="Calibri" w:hAnsi="Calibri" w:cs="Calibri"/>
        </w:rPr>
        <w:t>¿Cómo se escriben los números?</w:t>
      </w:r>
    </w:p>
    <w:p w:rsidR="009F60F2" w:rsidRPr="00315768" w:rsidRDefault="009F60F2" w:rsidP="00365FEC">
      <w:pPr>
        <w:pStyle w:val="NormalWeb"/>
        <w:rPr>
          <w:rFonts w:ascii="Calibri" w:hAnsi="Calibri" w:cs="Calibri"/>
        </w:rPr>
      </w:pPr>
      <w:r w:rsidRPr="00315768">
        <w:rPr>
          <w:rFonts w:ascii="Calibri" w:hAnsi="Calibri" w:cs="Calibri"/>
          <w:b/>
          <w:bCs/>
        </w:rPr>
        <w:br/>
      </w:r>
      <w:r w:rsidRPr="00B16BA3">
        <w:rPr>
          <w:rFonts w:ascii="Calibri" w:hAnsi="Calibri" w:cs="Calibri"/>
          <w:noProof/>
          <w:lang w:val="es-ES" w:eastAsia="es-ES"/>
        </w:rPr>
        <w:pict>
          <v:shape id="Imagen 23" o:spid="_x0000_i1036" type="#_x0000_t75" alt="Foto 1" style="width:368.25pt;height:139.5pt;visibility:visible">
            <v:imagedata r:id="rId23" o:title=""/>
          </v:shape>
        </w:pict>
      </w:r>
    </w:p>
    <w:p w:rsidR="009F60F2" w:rsidRPr="00315768" w:rsidRDefault="009F60F2" w:rsidP="00365FEC">
      <w:pPr>
        <w:pStyle w:val="NormalWeb"/>
        <w:rPr>
          <w:rFonts w:ascii="Calibri" w:hAnsi="Calibri" w:cs="Calibri"/>
        </w:rPr>
      </w:pPr>
      <w:r w:rsidRPr="00315768">
        <w:rPr>
          <w:rFonts w:ascii="Calibri" w:hAnsi="Calibri" w:cs="Calibri"/>
        </w:rPr>
        <w:t xml:space="preserve">• Las decenas netas se escriben con una sola palabra. </w:t>
      </w:r>
    </w:p>
    <w:p w:rsidR="009F60F2" w:rsidRDefault="009F60F2" w:rsidP="00365FEC">
      <w:pPr>
        <w:pStyle w:val="NormalWeb"/>
        <w:rPr>
          <w:rStyle w:val="Strong"/>
          <w:rFonts w:ascii="Calibri" w:hAnsi="Calibri" w:cs="Calibri"/>
        </w:rPr>
      </w:pPr>
    </w:p>
    <w:p w:rsidR="009F60F2" w:rsidRPr="00315768" w:rsidRDefault="009F60F2" w:rsidP="00365FEC">
      <w:pPr>
        <w:pStyle w:val="NormalWeb"/>
        <w:rPr>
          <w:rFonts w:ascii="Calibri" w:hAnsi="Calibri" w:cs="Calibri"/>
        </w:rPr>
      </w:pPr>
      <w:r w:rsidRPr="00315768">
        <w:rPr>
          <w:rStyle w:val="Strong"/>
          <w:rFonts w:ascii="Calibri" w:hAnsi="Calibri" w:cs="Calibri"/>
        </w:rPr>
        <w:t>Ejemplos:</w:t>
      </w:r>
    </w:p>
    <w:p w:rsidR="009F60F2" w:rsidRPr="00315768" w:rsidRDefault="009F60F2" w:rsidP="00365FEC">
      <w:pPr>
        <w:pStyle w:val="NormalWeb"/>
        <w:rPr>
          <w:rFonts w:ascii="Calibri" w:hAnsi="Calibri" w:cs="Calibri"/>
        </w:rPr>
      </w:pPr>
      <w:r w:rsidRPr="00B16BA3">
        <w:rPr>
          <w:rFonts w:ascii="Calibri" w:hAnsi="Calibri" w:cs="Calibri"/>
          <w:noProof/>
          <w:lang w:val="es-ES" w:eastAsia="es-ES"/>
        </w:rPr>
        <w:pict>
          <v:shape id="Imagen 22" o:spid="_x0000_i1037" type="#_x0000_t75" alt="Foto 2" style="width:354.75pt;height:79.5pt;visibility:visible">
            <v:imagedata r:id="rId24" o:title=""/>
          </v:shape>
        </w:pict>
      </w:r>
    </w:p>
    <w:p w:rsidR="009F60F2" w:rsidRPr="00315768" w:rsidRDefault="009F60F2" w:rsidP="00365FEC">
      <w:pPr>
        <w:pStyle w:val="NormalWeb"/>
        <w:rPr>
          <w:rFonts w:ascii="Calibri" w:hAnsi="Calibri" w:cs="Calibri"/>
        </w:rPr>
      </w:pPr>
      <w:r w:rsidRPr="00315768">
        <w:rPr>
          <w:rFonts w:ascii="Calibri" w:hAnsi="Calibri" w:cs="Calibri"/>
        </w:rPr>
        <w:t xml:space="preserve">• Los números del 11 al 29, se escriben con una sola palabra. </w:t>
      </w:r>
      <w:r w:rsidRPr="00315768">
        <w:rPr>
          <w:rFonts w:ascii="Calibri" w:hAnsi="Calibri" w:cs="Calibri"/>
        </w:rPr>
        <w:br/>
      </w:r>
      <w:r w:rsidRPr="00315768">
        <w:rPr>
          <w:rFonts w:ascii="Calibri" w:hAnsi="Calibri" w:cs="Calibri"/>
        </w:rPr>
        <w:br/>
      </w:r>
      <w:r w:rsidRPr="00315768">
        <w:rPr>
          <w:rStyle w:val="Strong"/>
          <w:rFonts w:ascii="Calibri" w:hAnsi="Calibri" w:cs="Calibri"/>
        </w:rPr>
        <w:t>Ejemplos:</w:t>
      </w:r>
    </w:p>
    <w:p w:rsidR="009F60F2" w:rsidRPr="00315768" w:rsidRDefault="009F60F2" w:rsidP="00365FEC">
      <w:pPr>
        <w:pStyle w:val="NormalWeb"/>
        <w:rPr>
          <w:rFonts w:ascii="Calibri" w:hAnsi="Calibri" w:cs="Calibri"/>
        </w:rPr>
      </w:pPr>
      <w:r w:rsidRPr="00B16BA3">
        <w:rPr>
          <w:rFonts w:ascii="Calibri" w:hAnsi="Calibri" w:cs="Calibri"/>
          <w:noProof/>
          <w:lang w:val="es-ES" w:eastAsia="es-ES"/>
        </w:rPr>
        <w:pict>
          <v:shape id="Imagen 21" o:spid="_x0000_i1038" type="#_x0000_t75" alt="Foto 3" style="width:372.75pt;height:78.75pt;visibility:visible">
            <v:imagedata r:id="rId25" o:title=""/>
          </v:shape>
        </w:pict>
      </w:r>
    </w:p>
    <w:p w:rsidR="009F60F2" w:rsidRPr="00315768" w:rsidRDefault="009F60F2" w:rsidP="00365FEC">
      <w:pPr>
        <w:pStyle w:val="NormalWeb"/>
        <w:rPr>
          <w:rFonts w:ascii="Calibri" w:hAnsi="Calibri" w:cs="Calibri"/>
        </w:rPr>
      </w:pPr>
      <w:r w:rsidRPr="00315768">
        <w:rPr>
          <w:rFonts w:ascii="Calibri" w:hAnsi="Calibri" w:cs="Calibri"/>
        </w:rPr>
        <w:t>• Los números del 31 al 99, excepto las decenas netas, se escriben con tres palabras.</w:t>
      </w:r>
      <w:r w:rsidRPr="00315768">
        <w:rPr>
          <w:rFonts w:ascii="Calibri" w:hAnsi="Calibri" w:cs="Calibri"/>
        </w:rPr>
        <w:br/>
      </w:r>
      <w:r w:rsidRPr="00315768">
        <w:rPr>
          <w:rFonts w:ascii="Calibri" w:hAnsi="Calibri" w:cs="Calibri"/>
          <w:b/>
          <w:bCs/>
        </w:rPr>
        <w:br/>
      </w:r>
      <w:r w:rsidRPr="00315768">
        <w:rPr>
          <w:rStyle w:val="Strong"/>
          <w:rFonts w:ascii="Calibri" w:hAnsi="Calibri" w:cs="Calibri"/>
        </w:rPr>
        <w:t>Ejemplos:</w:t>
      </w:r>
    </w:p>
    <w:p w:rsidR="009F60F2" w:rsidRPr="00315768" w:rsidRDefault="009F60F2" w:rsidP="00365FEC">
      <w:pPr>
        <w:pStyle w:val="NormalWeb"/>
        <w:rPr>
          <w:rFonts w:ascii="Calibri" w:hAnsi="Calibri" w:cs="Calibri"/>
        </w:rPr>
      </w:pPr>
      <w:r w:rsidRPr="00B16BA3">
        <w:rPr>
          <w:rFonts w:ascii="Calibri" w:hAnsi="Calibri" w:cs="Calibri"/>
          <w:noProof/>
          <w:lang w:val="es-ES" w:eastAsia="es-ES"/>
        </w:rPr>
        <w:pict>
          <v:shape id="Imagen 20" o:spid="_x0000_i1039" type="#_x0000_t75" alt="Foto 4" style="width:429.75pt;height:79.5pt;visibility:visible">
            <v:imagedata r:id="rId26" o:title=""/>
          </v:shape>
        </w:pict>
      </w:r>
      <w:r w:rsidRPr="00315768">
        <w:rPr>
          <w:rFonts w:ascii="Calibri" w:hAnsi="Calibri" w:cs="Calibri"/>
        </w:rPr>
        <w:t xml:space="preserve">• </w:t>
      </w:r>
    </w:p>
    <w:p w:rsidR="009F60F2" w:rsidRPr="00315768" w:rsidRDefault="009F60F2" w:rsidP="00365FEC">
      <w:pPr>
        <w:pStyle w:val="NormalWeb"/>
        <w:rPr>
          <w:rFonts w:ascii="Calibri" w:hAnsi="Calibri" w:cs="Calibri"/>
        </w:rPr>
      </w:pPr>
      <w:r w:rsidRPr="00315768">
        <w:rPr>
          <w:rFonts w:ascii="Calibri" w:hAnsi="Calibri" w:cs="Calibri"/>
        </w:rPr>
        <w:t xml:space="preserve">Los números del 100 al 999 se escriben con la centena neta más los números correspondientes. </w:t>
      </w:r>
      <w:r w:rsidRPr="00315768">
        <w:rPr>
          <w:rFonts w:ascii="Calibri" w:hAnsi="Calibri" w:cs="Calibri"/>
        </w:rPr>
        <w:br/>
      </w:r>
      <w:r w:rsidRPr="00315768">
        <w:rPr>
          <w:rFonts w:ascii="Calibri" w:hAnsi="Calibri" w:cs="Calibri"/>
        </w:rPr>
        <w:br/>
      </w:r>
      <w:r w:rsidRPr="00315768">
        <w:rPr>
          <w:rStyle w:val="Strong"/>
          <w:rFonts w:ascii="Calibri" w:hAnsi="Calibri" w:cs="Calibri"/>
        </w:rPr>
        <w:t>Ejemplos:</w:t>
      </w:r>
    </w:p>
    <w:p w:rsidR="009F60F2" w:rsidRPr="00315768" w:rsidRDefault="009F60F2" w:rsidP="00365FEC">
      <w:pPr>
        <w:pStyle w:val="NormalWeb"/>
        <w:rPr>
          <w:rFonts w:ascii="Calibri" w:hAnsi="Calibri" w:cs="Calibri"/>
        </w:rPr>
      </w:pPr>
      <w:r w:rsidRPr="00B16BA3">
        <w:rPr>
          <w:rFonts w:ascii="Calibri" w:hAnsi="Calibri" w:cs="Calibri"/>
          <w:noProof/>
          <w:lang w:val="es-ES" w:eastAsia="es-ES"/>
        </w:rPr>
        <w:pict>
          <v:shape id="Imagen 19" o:spid="_x0000_i1040" type="#_x0000_t75" alt="Foto 5" style="width:456pt;height:96pt;visibility:visible">
            <v:imagedata r:id="rId27" o:title=""/>
          </v:shape>
        </w:pict>
      </w:r>
    </w:p>
    <w:p w:rsidR="009F60F2" w:rsidRDefault="009F60F2" w:rsidP="00365FEC"/>
    <w:p w:rsidR="009F60F2" w:rsidRDefault="009F60F2" w:rsidP="00365FEC"/>
    <w:p w:rsidR="009F60F2" w:rsidRDefault="009F60F2" w:rsidP="00365FEC"/>
    <w:p w:rsidR="009F60F2" w:rsidRDefault="009F60F2" w:rsidP="00365FEC">
      <w:r>
        <w:rPr>
          <w:noProof/>
          <w:lang w:val="es-ES" w:eastAsia="es-ES"/>
        </w:rPr>
        <w:pict>
          <v:rect id="_x0000_s1031" style="position:absolute;margin-left:274.3pt;margin-top:23.2pt;width:22.5pt;height:17.25pt;flip:y;z-index:-251653120"/>
        </w:pict>
      </w:r>
      <w:r w:rsidRPr="00315768">
        <w:t>Actividad: Lee con atención los siguientes cuestionamientos y contesta.</w:t>
      </w:r>
    </w:p>
    <w:p w:rsidR="009F60F2" w:rsidRPr="00315768" w:rsidRDefault="009F60F2" w:rsidP="00365FEC">
      <w:r>
        <w:t xml:space="preserve">Lupita compró un billete de lotería con el siguiente número:    </w:t>
      </w:r>
      <w:r w:rsidRPr="00F56774">
        <w:rPr>
          <w:b/>
          <w:bCs/>
        </w:rPr>
        <w:t xml:space="preserve">316  </w:t>
      </w:r>
      <w:r>
        <w:t xml:space="preserve"> ¿Cómo  se lee este número?</w:t>
      </w:r>
    </w:p>
    <w:p w:rsidR="009F60F2" w:rsidRPr="00315768" w:rsidRDefault="009F60F2" w:rsidP="00365FEC">
      <w:pPr>
        <w:numPr>
          <w:ilvl w:val="0"/>
          <w:numId w:val="1"/>
        </w:numPr>
      </w:pPr>
      <w:r w:rsidRPr="00315768">
        <w:t xml:space="preserve">  Trecientos diez y seis</w:t>
      </w:r>
    </w:p>
    <w:p w:rsidR="009F60F2" w:rsidRPr="00315768" w:rsidRDefault="009F60F2" w:rsidP="00365FEC">
      <w:pPr>
        <w:numPr>
          <w:ilvl w:val="0"/>
          <w:numId w:val="1"/>
        </w:numPr>
      </w:pPr>
      <w:r w:rsidRPr="00315768">
        <w:t>Tresientos dieciséis</w:t>
      </w:r>
    </w:p>
    <w:p w:rsidR="009F60F2" w:rsidRPr="00315768" w:rsidRDefault="009F60F2" w:rsidP="00365FEC">
      <w:pPr>
        <w:numPr>
          <w:ilvl w:val="0"/>
          <w:numId w:val="1"/>
        </w:numPr>
      </w:pPr>
      <w:r w:rsidRPr="00315768">
        <w:t>Trescientos dieciséis</w:t>
      </w:r>
    </w:p>
    <w:p w:rsidR="009F60F2" w:rsidRPr="00315768" w:rsidRDefault="009F60F2" w:rsidP="00365FEC">
      <w:pPr>
        <w:numPr>
          <w:ilvl w:val="0"/>
          <w:numId w:val="1"/>
        </w:numPr>
      </w:pPr>
      <w:r w:rsidRPr="00315768">
        <w:t xml:space="preserve">Trescientos diez  y seis  </w:t>
      </w:r>
    </w:p>
    <w:p w:rsidR="009F60F2" w:rsidRPr="00315768" w:rsidRDefault="009F60F2" w:rsidP="00365FEC">
      <w:r w:rsidRPr="00315768">
        <w:t>La dirección de Ana es Casorla  No.549 ¿Cómo se  escribe correctamente el número de su casa?</w:t>
      </w:r>
    </w:p>
    <w:p w:rsidR="009F60F2" w:rsidRPr="00315768" w:rsidRDefault="009F60F2" w:rsidP="00365FEC">
      <w:pPr>
        <w:numPr>
          <w:ilvl w:val="0"/>
          <w:numId w:val="2"/>
        </w:numPr>
      </w:pPr>
      <w:r w:rsidRPr="00315768">
        <w:t>Quinientos cuarenta y nueve</w:t>
      </w:r>
    </w:p>
    <w:p w:rsidR="009F60F2" w:rsidRPr="00315768" w:rsidRDefault="009F60F2" w:rsidP="00365FEC">
      <w:pPr>
        <w:numPr>
          <w:ilvl w:val="0"/>
          <w:numId w:val="2"/>
        </w:numPr>
      </w:pPr>
      <w:r w:rsidRPr="00315768">
        <w:t>Cinientos cuarenta y nueve</w:t>
      </w:r>
    </w:p>
    <w:p w:rsidR="009F60F2" w:rsidRPr="00315768" w:rsidRDefault="009F60F2" w:rsidP="00365FEC">
      <w:pPr>
        <w:numPr>
          <w:ilvl w:val="0"/>
          <w:numId w:val="2"/>
        </w:numPr>
      </w:pPr>
      <w:r w:rsidRPr="00315768">
        <w:t>Quinientos cuarentaynueve</w:t>
      </w:r>
    </w:p>
    <w:p w:rsidR="009F60F2" w:rsidRPr="00315768" w:rsidRDefault="009F60F2" w:rsidP="00365FEC">
      <w:pPr>
        <w:numPr>
          <w:ilvl w:val="0"/>
          <w:numId w:val="2"/>
        </w:numPr>
      </w:pPr>
      <w:r w:rsidRPr="00315768">
        <w:t>Quinientos cuarenta y nuebe</w:t>
      </w:r>
    </w:p>
    <w:p w:rsidR="009F60F2" w:rsidRPr="00315768" w:rsidRDefault="009F60F2" w:rsidP="00382349">
      <w:pPr>
        <w:spacing w:before="100" w:beforeAutospacing="1" w:after="100" w:afterAutospacing="1" w:line="240" w:lineRule="auto"/>
        <w:ind w:left="360"/>
        <w:rPr>
          <w:sz w:val="24"/>
          <w:szCs w:val="24"/>
          <w:lang w:eastAsia="es-MX"/>
        </w:rPr>
      </w:pPr>
      <w:r w:rsidRPr="00315768">
        <w:rPr>
          <w:b/>
          <w:bCs/>
          <w:sz w:val="24"/>
          <w:szCs w:val="24"/>
          <w:lang w:eastAsia="es-MX"/>
        </w:rPr>
        <w:t xml:space="preserve">• Los números del 1 000 al 9 000 se escriben con el mil correspondiente más los números que ya sabes escribir. </w:t>
      </w:r>
      <w:r w:rsidRPr="00315768">
        <w:rPr>
          <w:sz w:val="24"/>
          <w:szCs w:val="24"/>
          <w:lang w:eastAsia="es-MX"/>
        </w:rPr>
        <w:br/>
      </w:r>
      <w:r w:rsidRPr="00315768">
        <w:rPr>
          <w:sz w:val="24"/>
          <w:szCs w:val="24"/>
          <w:lang w:eastAsia="es-MX"/>
        </w:rPr>
        <w:br/>
      </w:r>
      <w:r w:rsidRPr="00315768">
        <w:rPr>
          <w:b/>
          <w:bCs/>
          <w:sz w:val="24"/>
          <w:szCs w:val="24"/>
          <w:lang w:eastAsia="es-MX"/>
        </w:rPr>
        <w:t>Ejemplos:</w:t>
      </w:r>
      <w:r w:rsidRPr="00315768">
        <w:rPr>
          <w:b/>
          <w:bCs/>
          <w:sz w:val="24"/>
          <w:szCs w:val="24"/>
          <w:lang w:eastAsia="es-MX"/>
        </w:rPr>
        <w:br/>
      </w:r>
      <w:r w:rsidRPr="00315768">
        <w:rPr>
          <w:sz w:val="24"/>
          <w:szCs w:val="24"/>
          <w:lang w:eastAsia="es-MX"/>
        </w:rPr>
        <w:br/>
      </w:r>
      <w:r w:rsidRPr="00B16BA3">
        <w:rPr>
          <w:noProof/>
          <w:lang w:val="es-ES" w:eastAsia="es-ES"/>
        </w:rPr>
        <w:pict>
          <v:shape id="Imagen 31" o:spid="_x0000_i1041" type="#_x0000_t75" alt="Foto 6" style="width:465pt;height:93pt;visibility:visible">
            <v:imagedata r:id="rId28" o:title=""/>
          </v:shape>
        </w:pict>
      </w:r>
    </w:p>
    <w:p w:rsidR="009F60F2" w:rsidRPr="00315768" w:rsidRDefault="009F60F2" w:rsidP="00382349">
      <w:pPr>
        <w:pStyle w:val="ListParagraph"/>
        <w:spacing w:before="100" w:beforeAutospacing="1" w:after="100" w:afterAutospacing="1" w:line="240" w:lineRule="auto"/>
        <w:rPr>
          <w:sz w:val="24"/>
          <w:szCs w:val="24"/>
          <w:lang w:eastAsia="es-MX"/>
        </w:rPr>
      </w:pPr>
      <w:r w:rsidRPr="00315768">
        <w:rPr>
          <w:sz w:val="24"/>
          <w:szCs w:val="24"/>
          <w:lang w:eastAsia="es-MX"/>
        </w:rPr>
        <w:t xml:space="preserve">• Observa cómo se escriben números mayores que 9 999. </w:t>
      </w:r>
      <w:r w:rsidRPr="00315768">
        <w:rPr>
          <w:sz w:val="24"/>
          <w:szCs w:val="24"/>
          <w:lang w:eastAsia="es-MX"/>
        </w:rPr>
        <w:br/>
      </w:r>
      <w:r w:rsidRPr="00315768">
        <w:rPr>
          <w:b/>
          <w:bCs/>
          <w:sz w:val="24"/>
          <w:szCs w:val="24"/>
          <w:lang w:eastAsia="es-MX"/>
        </w:rPr>
        <w:br/>
        <w:t>Por ejemplo:</w:t>
      </w:r>
    </w:p>
    <w:p w:rsidR="009F60F2" w:rsidRPr="00315768" w:rsidRDefault="009F60F2" w:rsidP="00382349">
      <w:pPr>
        <w:spacing w:before="100" w:beforeAutospacing="1" w:after="100" w:afterAutospacing="1" w:line="240" w:lineRule="auto"/>
        <w:rPr>
          <w:sz w:val="24"/>
          <w:szCs w:val="24"/>
          <w:lang w:eastAsia="es-MX"/>
        </w:rPr>
      </w:pPr>
      <w:r w:rsidRPr="00B16BA3">
        <w:rPr>
          <w:noProof/>
          <w:lang w:val="es-ES" w:eastAsia="es-ES"/>
        </w:rPr>
        <w:pict>
          <v:shape id="Imagen 30" o:spid="_x0000_i1042" type="#_x0000_t75" alt="Foto 7" style="width:49.5pt;height:31.5pt;visibility:visible">
            <v:imagedata r:id="rId29" o:title=""/>
          </v:shape>
        </w:pict>
      </w:r>
      <w:r w:rsidRPr="00315768">
        <w:rPr>
          <w:sz w:val="24"/>
          <w:szCs w:val="24"/>
          <w:lang w:eastAsia="es-MX"/>
        </w:rPr>
        <w:br/>
      </w:r>
      <w:r w:rsidRPr="00315768">
        <w:rPr>
          <w:sz w:val="24"/>
          <w:szCs w:val="24"/>
          <w:lang w:eastAsia="es-MX"/>
        </w:rPr>
        <w:br/>
        <w:t>- De derecha a izquierda se separa en grupos de 3 cifras:</w:t>
      </w:r>
    </w:p>
    <w:p w:rsidR="009F60F2" w:rsidRPr="00315768" w:rsidRDefault="009F60F2" w:rsidP="00382349">
      <w:pPr>
        <w:pStyle w:val="ListParagraph"/>
        <w:spacing w:before="100" w:beforeAutospacing="1" w:after="100" w:afterAutospacing="1" w:line="240" w:lineRule="auto"/>
        <w:rPr>
          <w:sz w:val="24"/>
          <w:szCs w:val="24"/>
          <w:lang w:eastAsia="es-MX"/>
        </w:rPr>
      </w:pPr>
      <w:r w:rsidRPr="00B16BA3">
        <w:rPr>
          <w:noProof/>
          <w:lang w:val="es-ES" w:eastAsia="es-ES"/>
        </w:rPr>
        <w:pict>
          <v:shape id="Imagen 29" o:spid="_x0000_i1043" type="#_x0000_t75" alt="Foto 8" style="width:58.5pt;height:35.25pt;visibility:visible">
            <v:imagedata r:id="rId30" o:title=""/>
          </v:shape>
        </w:pict>
      </w:r>
    </w:p>
    <w:p w:rsidR="009F60F2" w:rsidRPr="00315768" w:rsidRDefault="009F60F2" w:rsidP="00C54824">
      <w:pPr>
        <w:pStyle w:val="ListParagraph"/>
        <w:spacing w:before="100" w:beforeAutospacing="1" w:after="100" w:afterAutospacing="1" w:line="240" w:lineRule="auto"/>
        <w:ind w:left="0"/>
        <w:rPr>
          <w:sz w:val="24"/>
          <w:szCs w:val="24"/>
          <w:lang w:eastAsia="es-MX"/>
        </w:rPr>
      </w:pPr>
      <w:r w:rsidRPr="00315768">
        <w:rPr>
          <w:sz w:val="24"/>
          <w:szCs w:val="24"/>
          <w:lang w:eastAsia="es-MX"/>
        </w:rPr>
        <w:t>- Se escribe el número que está a la izquierda del primer grupo de tres (</w:t>
      </w:r>
      <w:r w:rsidRPr="00B16BA3">
        <w:rPr>
          <w:noProof/>
          <w:lang w:val="es-ES" w:eastAsia="es-ES"/>
        </w:rPr>
        <w:pict>
          <v:shape id="Imagen 28" o:spid="_x0000_i1044" type="#_x0000_t75" alt="Foto 9" style="width:42.75pt;height:30.75pt;visibility:visible">
            <v:imagedata r:id="rId31" o:title=""/>
          </v:shape>
        </w:pict>
      </w:r>
      <w:r w:rsidRPr="00315768">
        <w:rPr>
          <w:sz w:val="24"/>
          <w:szCs w:val="24"/>
          <w:lang w:eastAsia="es-MX"/>
        </w:rPr>
        <w:t xml:space="preserve">), se agrega la palabra </w:t>
      </w:r>
      <w:r w:rsidRPr="00B16BA3">
        <w:rPr>
          <w:noProof/>
          <w:lang w:val="es-ES" w:eastAsia="es-ES"/>
        </w:rPr>
        <w:pict>
          <v:shape id="Imagen 27" o:spid="_x0000_i1045" type="#_x0000_t75" alt="Foto 10" style="width:36.75pt;height:21.75pt;visibility:visible">
            <v:imagedata r:id="rId32" o:title=""/>
          </v:shape>
        </w:pict>
      </w:r>
      <w:r w:rsidRPr="00315768">
        <w:rPr>
          <w:sz w:val="24"/>
          <w:szCs w:val="24"/>
          <w:lang w:eastAsia="es-MX"/>
        </w:rPr>
        <w:t xml:space="preserve">y luego se escribe el número completo del grupo de tres (doscientos cuarenta y tres). Es decir el número se escribe: </w:t>
      </w:r>
    </w:p>
    <w:p w:rsidR="009F60F2" w:rsidRPr="00315768" w:rsidRDefault="009F60F2" w:rsidP="00382349">
      <w:pPr>
        <w:pStyle w:val="ListParagraph"/>
        <w:spacing w:before="100" w:beforeAutospacing="1" w:after="100" w:afterAutospacing="1" w:line="240" w:lineRule="auto"/>
        <w:rPr>
          <w:sz w:val="24"/>
          <w:szCs w:val="24"/>
          <w:lang w:eastAsia="es-MX"/>
        </w:rPr>
      </w:pPr>
      <w:r w:rsidRPr="00B16BA3">
        <w:rPr>
          <w:noProof/>
          <w:lang w:val="es-ES" w:eastAsia="es-ES"/>
        </w:rPr>
        <w:pict>
          <v:shape id="Imagen 26" o:spid="_x0000_i1046" type="#_x0000_t75" alt="Foto 8" style="width:58.5pt;height:35.25pt;visibility:visible">
            <v:imagedata r:id="rId30" o:title=""/>
          </v:shape>
        </w:pict>
      </w:r>
    </w:p>
    <w:p w:rsidR="009F60F2" w:rsidRPr="00315768" w:rsidRDefault="009F60F2" w:rsidP="00382349">
      <w:pPr>
        <w:pStyle w:val="ListParagraph"/>
        <w:spacing w:before="100" w:beforeAutospacing="1" w:after="100" w:afterAutospacing="1" w:line="240" w:lineRule="auto"/>
        <w:rPr>
          <w:sz w:val="24"/>
          <w:szCs w:val="24"/>
          <w:lang w:eastAsia="es-MX"/>
        </w:rPr>
      </w:pPr>
      <w:r w:rsidRPr="00B16BA3">
        <w:rPr>
          <w:noProof/>
          <w:lang w:val="es-ES" w:eastAsia="es-ES"/>
        </w:rPr>
        <w:pict>
          <v:shape id="Imagen 25" o:spid="_x0000_i1047" type="#_x0000_t75" alt="Foto 11" style="width:219pt;height:33pt;visibility:visible">
            <v:imagedata r:id="rId33" o:title=""/>
          </v:shape>
        </w:pict>
      </w:r>
      <w:r w:rsidRPr="00315768">
        <w:rPr>
          <w:sz w:val="24"/>
          <w:szCs w:val="24"/>
          <w:lang w:eastAsia="es-MX"/>
        </w:rPr>
        <w:t>.</w:t>
      </w:r>
    </w:p>
    <w:p w:rsidR="009F60F2" w:rsidRPr="00315768" w:rsidRDefault="009F60F2" w:rsidP="00382349">
      <w:pPr>
        <w:pStyle w:val="ListParagraph"/>
        <w:spacing w:before="100" w:beforeAutospacing="1" w:after="100" w:afterAutospacing="1" w:line="240" w:lineRule="auto"/>
        <w:rPr>
          <w:sz w:val="24"/>
          <w:szCs w:val="24"/>
          <w:lang w:eastAsia="es-MX"/>
        </w:rPr>
      </w:pPr>
      <w:r w:rsidRPr="00315768">
        <w:rPr>
          <w:b/>
          <w:bCs/>
          <w:sz w:val="24"/>
          <w:szCs w:val="24"/>
          <w:lang w:eastAsia="es-MX"/>
        </w:rPr>
        <w:t>Otros ejemplos:</w:t>
      </w:r>
      <w:r w:rsidRPr="00315768">
        <w:rPr>
          <w:sz w:val="24"/>
          <w:szCs w:val="24"/>
          <w:lang w:eastAsia="es-MX"/>
        </w:rPr>
        <w:br/>
      </w:r>
      <w:r w:rsidRPr="00315768">
        <w:rPr>
          <w:sz w:val="24"/>
          <w:szCs w:val="24"/>
          <w:lang w:eastAsia="es-MX"/>
        </w:rPr>
        <w:br/>
      </w:r>
      <w:r w:rsidRPr="00B16BA3">
        <w:rPr>
          <w:noProof/>
          <w:lang w:val="es-ES" w:eastAsia="es-ES"/>
        </w:rPr>
        <w:pict>
          <v:shape id="Imagen 24" o:spid="_x0000_i1048" type="#_x0000_t75" alt="Foto 12" style="width:408pt;height:75.75pt;visibility:visible">
            <v:imagedata r:id="rId34" o:title=""/>
          </v:shape>
        </w:pict>
      </w:r>
    </w:p>
    <w:p w:rsidR="009F60F2" w:rsidRPr="00315768" w:rsidRDefault="009F60F2" w:rsidP="000D0F7B">
      <w:r w:rsidRPr="00315768">
        <w:t>Los números mayores que un millón no se utilizan mucho en la lengua informal, excepto con un efecto dramático: "te lo he dicho mil millones de veces" o para referirse a grandes cantidades de dinero.</w:t>
      </w:r>
    </w:p>
    <w:p w:rsidR="009F60F2" w:rsidRPr="00315768" w:rsidRDefault="009F60F2" w:rsidP="00365FEC">
      <w:r>
        <w:t xml:space="preserve"> 1 000 000un millón</w:t>
      </w:r>
      <w:r>
        <w:br/>
        <w:t>2 000 000 dos millones</w:t>
      </w:r>
      <w:r>
        <w:br/>
        <w:t>500 000 000 quinientos millones</w:t>
      </w:r>
      <w:r>
        <w:br/>
        <w:t xml:space="preserve">1 000 000 </w:t>
      </w:r>
      <w:r w:rsidRPr="00315768">
        <w:t>000 mil millon</w:t>
      </w:r>
      <w:r>
        <w:t>es</w:t>
      </w:r>
      <w:r>
        <w:br/>
        <w:t xml:space="preserve">1 200 </w:t>
      </w:r>
      <w:r w:rsidRPr="00315768">
        <w:t>00</w:t>
      </w:r>
      <w:r>
        <w:t>0 000 mil doscientos millones</w:t>
      </w:r>
      <w:r>
        <w:br/>
        <w:t>5 000 000 000 cinco mil millones</w:t>
      </w:r>
      <w:r>
        <w:br/>
        <w:t xml:space="preserve">1 000 000 000 </w:t>
      </w:r>
      <w:r w:rsidRPr="00315768">
        <w:t>000 un billón</w:t>
      </w:r>
    </w:p>
    <w:p w:rsidR="009F60F2" w:rsidRPr="00315768" w:rsidRDefault="009F60F2" w:rsidP="00365FEC">
      <w:pPr>
        <w:autoSpaceDE w:val="0"/>
        <w:autoSpaceDN w:val="0"/>
        <w:adjustRightInd w:val="0"/>
        <w:spacing w:after="0" w:line="240" w:lineRule="auto"/>
        <w:rPr>
          <w:color w:val="FF0000"/>
          <w:sz w:val="32"/>
          <w:szCs w:val="32"/>
        </w:rPr>
      </w:pPr>
    </w:p>
    <w:p w:rsidR="009F60F2" w:rsidRDefault="009F60F2" w:rsidP="00315768">
      <w:pPr>
        <w:autoSpaceDE w:val="0"/>
        <w:autoSpaceDN w:val="0"/>
        <w:adjustRightInd w:val="0"/>
        <w:spacing w:after="0" w:line="240" w:lineRule="auto"/>
        <w:rPr>
          <w:b/>
          <w:bCs/>
          <w:sz w:val="28"/>
          <w:szCs w:val="28"/>
        </w:rPr>
      </w:pPr>
      <w:r w:rsidRPr="00315768">
        <w:rPr>
          <w:b/>
          <w:bCs/>
          <w:sz w:val="28"/>
          <w:szCs w:val="28"/>
        </w:rPr>
        <w:t>Tema</w:t>
      </w:r>
      <w:r>
        <w:rPr>
          <w:b/>
          <w:bCs/>
          <w:sz w:val="28"/>
          <w:szCs w:val="28"/>
        </w:rPr>
        <w:t xml:space="preserve"> 8</w:t>
      </w:r>
      <w:r w:rsidRPr="00315768">
        <w:rPr>
          <w:b/>
          <w:bCs/>
          <w:sz w:val="28"/>
          <w:szCs w:val="28"/>
        </w:rPr>
        <w:t>: Comparación y ordenación de números</w:t>
      </w:r>
    </w:p>
    <w:p w:rsidR="009F60F2" w:rsidRPr="00315768" w:rsidRDefault="009F60F2" w:rsidP="00315768">
      <w:pPr>
        <w:autoSpaceDE w:val="0"/>
        <w:autoSpaceDN w:val="0"/>
        <w:adjustRightInd w:val="0"/>
        <w:spacing w:after="0" w:line="240" w:lineRule="auto"/>
        <w:rPr>
          <w:b/>
          <w:bCs/>
          <w:sz w:val="28"/>
          <w:szCs w:val="28"/>
        </w:rPr>
      </w:pPr>
    </w:p>
    <w:p w:rsidR="009F60F2" w:rsidRPr="00315768" w:rsidRDefault="009F60F2" w:rsidP="00810362">
      <w:pPr>
        <w:autoSpaceDE w:val="0"/>
        <w:autoSpaceDN w:val="0"/>
        <w:adjustRightInd w:val="0"/>
        <w:spacing w:after="0" w:line="240" w:lineRule="auto"/>
        <w:rPr>
          <w:sz w:val="20"/>
          <w:szCs w:val="20"/>
        </w:rPr>
      </w:pPr>
      <w:r w:rsidRPr="00315768">
        <w:rPr>
          <w:sz w:val="20"/>
          <w:szCs w:val="20"/>
        </w:rPr>
        <w:t xml:space="preserve">Para </w:t>
      </w:r>
      <w:r w:rsidRPr="00315768">
        <w:rPr>
          <w:b/>
          <w:bCs/>
          <w:sz w:val="20"/>
          <w:szCs w:val="20"/>
        </w:rPr>
        <w:t xml:space="preserve">ordenar </w:t>
      </w:r>
      <w:r w:rsidRPr="00315768">
        <w:rPr>
          <w:sz w:val="20"/>
          <w:szCs w:val="20"/>
        </w:rPr>
        <w:t>números nos fijamos:</w:t>
      </w:r>
    </w:p>
    <w:p w:rsidR="009F60F2" w:rsidRPr="00315768" w:rsidRDefault="009F60F2" w:rsidP="00810362">
      <w:pPr>
        <w:pStyle w:val="ListParagraph"/>
        <w:numPr>
          <w:ilvl w:val="0"/>
          <w:numId w:val="4"/>
        </w:numPr>
        <w:autoSpaceDE w:val="0"/>
        <w:autoSpaceDN w:val="0"/>
        <w:adjustRightInd w:val="0"/>
        <w:spacing w:after="0" w:line="240" w:lineRule="auto"/>
        <w:rPr>
          <w:sz w:val="20"/>
          <w:szCs w:val="20"/>
        </w:rPr>
      </w:pPr>
      <w:r w:rsidRPr="00315768">
        <w:rPr>
          <w:b/>
          <w:bCs/>
          <w:sz w:val="20"/>
          <w:szCs w:val="20"/>
        </w:rPr>
        <w:t xml:space="preserve">Número de cifras: </w:t>
      </w:r>
      <w:r w:rsidRPr="00315768">
        <w:rPr>
          <w:sz w:val="20"/>
          <w:szCs w:val="20"/>
        </w:rPr>
        <w:t>Mayor el que más cifras tiene.</w:t>
      </w:r>
    </w:p>
    <w:p w:rsidR="009F60F2" w:rsidRPr="00315768" w:rsidRDefault="009F60F2" w:rsidP="00810362">
      <w:pPr>
        <w:autoSpaceDE w:val="0"/>
        <w:autoSpaceDN w:val="0"/>
        <w:adjustRightInd w:val="0"/>
        <w:spacing w:after="0" w:line="240" w:lineRule="auto"/>
        <w:rPr>
          <w:sz w:val="20"/>
          <w:szCs w:val="20"/>
        </w:rPr>
      </w:pPr>
      <w:r w:rsidRPr="00315768">
        <w:rPr>
          <w:b/>
          <w:bCs/>
          <w:sz w:val="20"/>
          <w:szCs w:val="20"/>
        </w:rPr>
        <w:t>15</w:t>
      </w:r>
      <w:r>
        <w:rPr>
          <w:b/>
          <w:bCs/>
          <w:sz w:val="20"/>
          <w:szCs w:val="20"/>
        </w:rPr>
        <w:t xml:space="preserve"> </w:t>
      </w:r>
      <w:r>
        <w:rPr>
          <w:sz w:val="20"/>
          <w:szCs w:val="20"/>
        </w:rPr>
        <w:t xml:space="preserve">312 </w:t>
      </w:r>
      <w:r>
        <w:rPr>
          <w:sz w:val="20"/>
          <w:szCs w:val="20"/>
        </w:rPr>
        <w:t xml:space="preserve"> 5 cifras 5 980 </w:t>
      </w:r>
      <w:r>
        <w:rPr>
          <w:sz w:val="20"/>
          <w:szCs w:val="20"/>
        </w:rPr>
        <w:t xml:space="preserve"> 4 cifras 117 </w:t>
      </w:r>
      <w:r w:rsidRPr="00315768">
        <w:rPr>
          <w:sz w:val="20"/>
          <w:szCs w:val="20"/>
        </w:rPr>
        <w:t xml:space="preserve">920 </w:t>
      </w:r>
      <w:r w:rsidRPr="00315768">
        <w:rPr>
          <w:sz w:val="20"/>
          <w:szCs w:val="20"/>
        </w:rPr>
        <w:t> 6 cifras</w:t>
      </w:r>
    </w:p>
    <w:p w:rsidR="009F60F2" w:rsidRPr="00315768" w:rsidRDefault="009F60F2" w:rsidP="00810362">
      <w:pPr>
        <w:autoSpaceDE w:val="0"/>
        <w:autoSpaceDN w:val="0"/>
        <w:adjustRightInd w:val="0"/>
        <w:spacing w:after="0" w:line="240" w:lineRule="auto"/>
        <w:rPr>
          <w:sz w:val="20"/>
          <w:szCs w:val="20"/>
        </w:rPr>
      </w:pPr>
      <w:r>
        <w:rPr>
          <w:sz w:val="20"/>
          <w:szCs w:val="20"/>
        </w:rPr>
        <w:t xml:space="preserve">El mayor será 117 </w:t>
      </w:r>
      <w:r w:rsidRPr="00315768">
        <w:rPr>
          <w:sz w:val="20"/>
          <w:szCs w:val="20"/>
        </w:rPr>
        <w:t xml:space="preserve">920 </w:t>
      </w:r>
      <w:r>
        <w:rPr>
          <w:sz w:val="20"/>
          <w:szCs w:val="20"/>
        </w:rPr>
        <w:t xml:space="preserve">que posee 6 cifras y el menor 5 </w:t>
      </w:r>
      <w:r w:rsidRPr="00315768">
        <w:rPr>
          <w:sz w:val="20"/>
          <w:szCs w:val="20"/>
        </w:rPr>
        <w:t>980 que posee 4 cifras.</w:t>
      </w:r>
    </w:p>
    <w:p w:rsidR="009F60F2" w:rsidRPr="00315768" w:rsidRDefault="009F60F2" w:rsidP="00810362">
      <w:pPr>
        <w:pStyle w:val="ListParagraph"/>
        <w:numPr>
          <w:ilvl w:val="0"/>
          <w:numId w:val="4"/>
        </w:numPr>
        <w:autoSpaceDE w:val="0"/>
        <w:autoSpaceDN w:val="0"/>
        <w:adjustRightInd w:val="0"/>
        <w:spacing w:after="0" w:line="240" w:lineRule="auto"/>
        <w:rPr>
          <w:sz w:val="20"/>
          <w:szCs w:val="20"/>
        </w:rPr>
      </w:pPr>
      <w:r w:rsidRPr="00315768">
        <w:rPr>
          <w:b/>
          <w:bCs/>
          <w:sz w:val="20"/>
          <w:szCs w:val="20"/>
        </w:rPr>
        <w:t xml:space="preserve">Valor de cada cifra; </w:t>
      </w:r>
      <w:r w:rsidRPr="00315768">
        <w:rPr>
          <w:sz w:val="20"/>
          <w:szCs w:val="20"/>
        </w:rPr>
        <w:t>Si los números poseen el mismo número de cifras</w:t>
      </w:r>
    </w:p>
    <w:p w:rsidR="009F60F2" w:rsidRPr="00315768" w:rsidRDefault="009F60F2" w:rsidP="00810362">
      <w:pPr>
        <w:autoSpaceDE w:val="0"/>
        <w:autoSpaceDN w:val="0"/>
        <w:adjustRightInd w:val="0"/>
        <w:spacing w:after="0" w:line="240" w:lineRule="auto"/>
        <w:rPr>
          <w:sz w:val="20"/>
          <w:szCs w:val="20"/>
        </w:rPr>
      </w:pPr>
      <w:r w:rsidRPr="00315768">
        <w:rPr>
          <w:sz w:val="20"/>
          <w:szCs w:val="20"/>
        </w:rPr>
        <w:t>empezando por la izquierda vamos comparando cifra a cifra.</w:t>
      </w:r>
    </w:p>
    <w:p w:rsidR="009F60F2" w:rsidRPr="00315768" w:rsidRDefault="009F60F2" w:rsidP="00810362">
      <w:pPr>
        <w:autoSpaceDE w:val="0"/>
        <w:autoSpaceDN w:val="0"/>
        <w:adjustRightInd w:val="0"/>
        <w:spacing w:after="0" w:line="240" w:lineRule="auto"/>
        <w:rPr>
          <w:sz w:val="20"/>
          <w:szCs w:val="20"/>
        </w:rPr>
      </w:pPr>
    </w:p>
    <w:p w:rsidR="009F60F2" w:rsidRPr="00315768" w:rsidRDefault="009F60F2" w:rsidP="00810362">
      <w:pPr>
        <w:autoSpaceDE w:val="0"/>
        <w:autoSpaceDN w:val="0"/>
        <w:adjustRightInd w:val="0"/>
        <w:spacing w:after="0" w:line="240" w:lineRule="auto"/>
        <w:rPr>
          <w:sz w:val="20"/>
          <w:szCs w:val="20"/>
        </w:rPr>
      </w:pPr>
      <w:r>
        <w:rPr>
          <w:sz w:val="20"/>
          <w:szCs w:val="20"/>
        </w:rPr>
        <w:t xml:space="preserve">Los números 24 243 y 26 </w:t>
      </w:r>
      <w:r w:rsidRPr="00315768">
        <w:rPr>
          <w:sz w:val="20"/>
          <w:szCs w:val="20"/>
        </w:rPr>
        <w:t>115 tienen el mismo número de cifras, así que empezaremos</w:t>
      </w:r>
    </w:p>
    <w:p w:rsidR="009F60F2" w:rsidRPr="00315768" w:rsidRDefault="009F60F2" w:rsidP="00810362">
      <w:pPr>
        <w:autoSpaceDE w:val="0"/>
        <w:autoSpaceDN w:val="0"/>
        <w:adjustRightInd w:val="0"/>
        <w:spacing w:after="0" w:line="240" w:lineRule="auto"/>
        <w:rPr>
          <w:sz w:val="20"/>
          <w:szCs w:val="20"/>
        </w:rPr>
      </w:pPr>
      <w:r w:rsidRPr="00315768">
        <w:rPr>
          <w:sz w:val="20"/>
          <w:szCs w:val="20"/>
        </w:rPr>
        <w:t>a comparar los valores de sus cifras empezando por la izquierda. Vemos que la cifra de</w:t>
      </w:r>
    </w:p>
    <w:p w:rsidR="009F60F2" w:rsidRPr="00315768" w:rsidRDefault="009F60F2" w:rsidP="00810362">
      <w:pPr>
        <w:autoSpaceDE w:val="0"/>
        <w:autoSpaceDN w:val="0"/>
        <w:adjustRightInd w:val="0"/>
        <w:spacing w:after="0" w:line="240" w:lineRule="auto"/>
        <w:rPr>
          <w:sz w:val="20"/>
          <w:szCs w:val="20"/>
        </w:rPr>
      </w:pPr>
      <w:r w:rsidRPr="00315768">
        <w:rPr>
          <w:sz w:val="20"/>
          <w:szCs w:val="20"/>
        </w:rPr>
        <w:t>las decenas de mil la misma, 2, así que comparamos la siguiente cifra, las unidades de</w:t>
      </w:r>
    </w:p>
    <w:p w:rsidR="009F60F2" w:rsidRPr="00315768" w:rsidRDefault="009F60F2" w:rsidP="00810362">
      <w:pPr>
        <w:autoSpaceDE w:val="0"/>
        <w:autoSpaceDN w:val="0"/>
        <w:adjustRightInd w:val="0"/>
        <w:spacing w:after="0" w:line="240" w:lineRule="auto"/>
        <w:rPr>
          <w:sz w:val="20"/>
          <w:szCs w:val="20"/>
        </w:rPr>
      </w:pPr>
      <w:r w:rsidRPr="00315768">
        <w:rPr>
          <w:sz w:val="20"/>
          <w:szCs w:val="20"/>
        </w:rPr>
        <w:t>mil, que en el primer número es 4 y en el segundo es 6. Por lo tanto el número mayor es</w:t>
      </w:r>
    </w:p>
    <w:p w:rsidR="009F60F2" w:rsidRPr="00315768" w:rsidRDefault="009F60F2" w:rsidP="00810362">
      <w:pPr>
        <w:autoSpaceDE w:val="0"/>
        <w:autoSpaceDN w:val="0"/>
        <w:adjustRightInd w:val="0"/>
        <w:spacing w:after="0" w:line="240" w:lineRule="auto"/>
        <w:rPr>
          <w:sz w:val="20"/>
          <w:szCs w:val="20"/>
        </w:rPr>
      </w:pPr>
      <w:r>
        <w:rPr>
          <w:sz w:val="20"/>
          <w:szCs w:val="20"/>
        </w:rPr>
        <w:t xml:space="preserve">el segundo, el 26 </w:t>
      </w:r>
      <w:r w:rsidRPr="00315768">
        <w:rPr>
          <w:sz w:val="20"/>
          <w:szCs w:val="20"/>
        </w:rPr>
        <w:t>115</w:t>
      </w:r>
    </w:p>
    <w:p w:rsidR="009F60F2" w:rsidRPr="00315768" w:rsidRDefault="009F60F2" w:rsidP="00810362">
      <w:pPr>
        <w:autoSpaceDE w:val="0"/>
        <w:autoSpaceDN w:val="0"/>
        <w:adjustRightInd w:val="0"/>
        <w:spacing w:after="0" w:line="240" w:lineRule="auto"/>
        <w:rPr>
          <w:sz w:val="20"/>
          <w:szCs w:val="20"/>
        </w:rPr>
      </w:pPr>
    </w:p>
    <w:p w:rsidR="009F60F2" w:rsidRPr="00315768" w:rsidRDefault="009F60F2" w:rsidP="00810362">
      <w:pPr>
        <w:autoSpaceDE w:val="0"/>
        <w:autoSpaceDN w:val="0"/>
        <w:adjustRightInd w:val="0"/>
        <w:spacing w:after="0" w:line="240" w:lineRule="auto"/>
        <w:rPr>
          <w:sz w:val="20"/>
          <w:szCs w:val="20"/>
        </w:rPr>
      </w:pPr>
      <w:r w:rsidRPr="00315768">
        <w:rPr>
          <w:sz w:val="20"/>
          <w:szCs w:val="20"/>
        </w:rPr>
        <w:t xml:space="preserve">Para comparar utilizamos los </w:t>
      </w:r>
      <w:r w:rsidRPr="00315768">
        <w:rPr>
          <w:b/>
          <w:bCs/>
          <w:sz w:val="20"/>
          <w:szCs w:val="20"/>
        </w:rPr>
        <w:t>símbolos: &gt;</w:t>
      </w:r>
      <w:r w:rsidRPr="00315768">
        <w:rPr>
          <w:sz w:val="20"/>
          <w:szCs w:val="20"/>
        </w:rPr>
        <w:t xml:space="preserve">Mayor que </w:t>
      </w:r>
      <w:r w:rsidRPr="00315768">
        <w:rPr>
          <w:b/>
          <w:bCs/>
          <w:sz w:val="20"/>
          <w:szCs w:val="20"/>
        </w:rPr>
        <w:t>&lt;</w:t>
      </w:r>
      <w:r w:rsidRPr="00315768">
        <w:rPr>
          <w:sz w:val="20"/>
          <w:szCs w:val="20"/>
        </w:rPr>
        <w:t xml:space="preserve">Menor que </w:t>
      </w:r>
      <w:r w:rsidRPr="00315768">
        <w:rPr>
          <w:b/>
          <w:bCs/>
          <w:sz w:val="20"/>
          <w:szCs w:val="20"/>
        </w:rPr>
        <w:t xml:space="preserve">= </w:t>
      </w:r>
      <w:r w:rsidRPr="00315768">
        <w:rPr>
          <w:sz w:val="20"/>
          <w:szCs w:val="20"/>
        </w:rPr>
        <w:t>Igual que</w:t>
      </w:r>
    </w:p>
    <w:p w:rsidR="009F60F2" w:rsidRDefault="009F60F2" w:rsidP="00001F41">
      <w:pPr>
        <w:autoSpaceDE w:val="0"/>
        <w:autoSpaceDN w:val="0"/>
        <w:adjustRightInd w:val="0"/>
        <w:spacing w:after="0" w:line="240" w:lineRule="auto"/>
        <w:rPr>
          <w:sz w:val="20"/>
          <w:szCs w:val="20"/>
        </w:rPr>
      </w:pPr>
      <w:r>
        <w:rPr>
          <w:sz w:val="20"/>
          <w:szCs w:val="20"/>
        </w:rPr>
        <w:t xml:space="preserve">117 920 &gt; 15 312 &gt; 5 </w:t>
      </w:r>
      <w:r w:rsidRPr="00315768">
        <w:rPr>
          <w:sz w:val="20"/>
          <w:szCs w:val="20"/>
        </w:rPr>
        <w:t>980 (Ordenados de mayor a menor)</w:t>
      </w:r>
    </w:p>
    <w:p w:rsidR="009F60F2" w:rsidRPr="00001F41" w:rsidRDefault="009F60F2" w:rsidP="00001F41">
      <w:pPr>
        <w:autoSpaceDE w:val="0"/>
        <w:autoSpaceDN w:val="0"/>
        <w:adjustRightInd w:val="0"/>
        <w:spacing w:after="0" w:line="240" w:lineRule="auto"/>
        <w:rPr>
          <w:sz w:val="20"/>
          <w:szCs w:val="20"/>
        </w:rPr>
      </w:pPr>
      <w:r>
        <w:rPr>
          <w:sz w:val="20"/>
          <w:szCs w:val="20"/>
        </w:rPr>
        <w:t xml:space="preserve">5 980 &lt; 15 312 &lt; 117 </w:t>
      </w:r>
      <w:r w:rsidRPr="00315768">
        <w:rPr>
          <w:sz w:val="20"/>
          <w:szCs w:val="20"/>
        </w:rPr>
        <w:t>920 (Ordenados de menor a mayor)</w:t>
      </w:r>
    </w:p>
    <w:p w:rsidR="009F60F2" w:rsidRDefault="009F60F2" w:rsidP="00315768">
      <w:pPr>
        <w:autoSpaceDE w:val="0"/>
        <w:autoSpaceDN w:val="0"/>
        <w:adjustRightInd w:val="0"/>
        <w:spacing w:after="0" w:line="240" w:lineRule="auto"/>
        <w:rPr>
          <w:b/>
          <w:bCs/>
          <w:sz w:val="28"/>
          <w:szCs w:val="28"/>
        </w:rPr>
      </w:pPr>
    </w:p>
    <w:p w:rsidR="009F60F2" w:rsidRPr="00315768" w:rsidRDefault="009F60F2" w:rsidP="00315768">
      <w:pPr>
        <w:autoSpaceDE w:val="0"/>
        <w:autoSpaceDN w:val="0"/>
        <w:adjustRightInd w:val="0"/>
        <w:spacing w:after="0" w:line="240" w:lineRule="auto"/>
        <w:rPr>
          <w:b/>
          <w:bCs/>
          <w:sz w:val="28"/>
          <w:szCs w:val="28"/>
        </w:rPr>
      </w:pPr>
      <w:r w:rsidRPr="00315768">
        <w:rPr>
          <w:b/>
          <w:bCs/>
          <w:sz w:val="28"/>
          <w:szCs w:val="28"/>
        </w:rPr>
        <w:t>Tema</w:t>
      </w:r>
      <w:r>
        <w:rPr>
          <w:b/>
          <w:bCs/>
          <w:sz w:val="28"/>
          <w:szCs w:val="28"/>
        </w:rPr>
        <w:t xml:space="preserve"> 9</w:t>
      </w:r>
      <w:r w:rsidRPr="00315768">
        <w:rPr>
          <w:b/>
          <w:bCs/>
          <w:sz w:val="28"/>
          <w:szCs w:val="28"/>
        </w:rPr>
        <w:t>: Representación gráfica de fracciones (medios, tercios, cuartos, quintos y décimos).</w:t>
      </w:r>
    </w:p>
    <w:p w:rsidR="009F60F2" w:rsidRPr="00315768" w:rsidRDefault="009F60F2" w:rsidP="00315768">
      <w:pPr>
        <w:pStyle w:val="Heading1"/>
        <w:rPr>
          <w:rFonts w:ascii="Calibri" w:hAnsi="Calibri" w:cs="Calibri"/>
          <w:color w:val="auto"/>
        </w:rPr>
      </w:pPr>
      <w:r w:rsidRPr="00315768">
        <w:rPr>
          <w:rFonts w:ascii="Calibri" w:hAnsi="Calibri" w:cs="Calibri"/>
          <w:color w:val="auto"/>
        </w:rPr>
        <w:t>Fracciones</w:t>
      </w:r>
    </w:p>
    <w:p w:rsidR="009F60F2" w:rsidRPr="00315768" w:rsidRDefault="009F60F2" w:rsidP="00523EFA">
      <w:pPr>
        <w:pStyle w:val="NormalWeb"/>
        <w:rPr>
          <w:rFonts w:ascii="Calibri" w:hAnsi="Calibri" w:cs="Calibri"/>
        </w:rPr>
      </w:pPr>
      <w:r w:rsidRPr="00315768">
        <w:rPr>
          <w:rFonts w:ascii="Calibri" w:hAnsi="Calibri" w:cs="Calibri"/>
        </w:rPr>
        <w:t xml:space="preserve">Las </w:t>
      </w:r>
      <w:r w:rsidRPr="00315768">
        <w:rPr>
          <w:rStyle w:val="Strong"/>
          <w:rFonts w:ascii="Calibri" w:hAnsi="Calibri" w:cs="Calibri"/>
        </w:rPr>
        <w:t>fracciones</w:t>
      </w:r>
      <w:r w:rsidRPr="00315768">
        <w:rPr>
          <w:rFonts w:ascii="Calibri" w:hAnsi="Calibri" w:cs="Calibri"/>
        </w:rPr>
        <w:t xml:space="preserve"> corresponden a la división de una totalidad en partes iguales, como cuando dividimos un pastel en dos partes iguales o cuando hablamos de un cuarto de una hora.</w:t>
      </w:r>
    </w:p>
    <w:p w:rsidR="009F60F2" w:rsidRPr="00315768" w:rsidRDefault="009F60F2" w:rsidP="00621EBA">
      <w:pPr>
        <w:pStyle w:val="Heading2"/>
        <w:rPr>
          <w:rFonts w:ascii="Calibri" w:hAnsi="Calibri" w:cs="Calibri"/>
          <w:sz w:val="28"/>
          <w:szCs w:val="28"/>
        </w:rPr>
      </w:pPr>
      <w:r w:rsidRPr="00315768">
        <w:rPr>
          <w:rFonts w:ascii="Calibri" w:hAnsi="Calibri" w:cs="Calibri"/>
          <w:sz w:val="28"/>
          <w:szCs w:val="28"/>
        </w:rPr>
        <w:t>Representación de fracciones</w:t>
      </w:r>
    </w:p>
    <w:p w:rsidR="009F60F2" w:rsidRPr="00315768" w:rsidRDefault="009F60F2" w:rsidP="00F82653">
      <w:pPr>
        <w:pStyle w:val="NormalWeb"/>
        <w:rPr>
          <w:rFonts w:ascii="Calibri" w:hAnsi="Calibri" w:cs="Calibri"/>
        </w:rPr>
      </w:pPr>
      <w:r w:rsidRPr="00315768">
        <w:rPr>
          <w:rFonts w:ascii="Calibri" w:hAnsi="Calibri" w:cs="Calibri"/>
        </w:rPr>
        <w:t>Se ha divido el entero en 6 partes iguales y se han pintado 4. La fracción representada por la parte pintada es: 4/6.</w:t>
      </w:r>
      <w:r w:rsidRPr="00315768">
        <w:rPr>
          <w:rFonts w:ascii="Calibri" w:hAnsi="Calibri" w:cs="Calibri"/>
        </w:rPr>
        <w:br/>
      </w:r>
      <w:r w:rsidRPr="00315768">
        <w:rPr>
          <w:rFonts w:ascii="Calibri" w:hAnsi="Calibri" w:cs="Calibri"/>
        </w:rPr>
        <w:br/>
      </w:r>
      <w:r w:rsidRPr="00B16BA3">
        <w:rPr>
          <w:rFonts w:ascii="Calibri" w:hAnsi="Calibri" w:cs="Calibri"/>
          <w:noProof/>
          <w:lang w:val="es-ES" w:eastAsia="es-ES"/>
        </w:rPr>
        <w:pict>
          <v:shape id="Imagen 35" o:spid="_x0000_i1049" type="#_x0000_t75" alt="Números y fracciones-Foto90" style="width:199.5pt;height:51.75pt;visibility:visible">
            <v:imagedata r:id="rId35" o:title=""/>
          </v:shape>
        </w:pict>
      </w:r>
      <w:r w:rsidRPr="00315768">
        <w:rPr>
          <w:rFonts w:ascii="Calibri" w:hAnsi="Calibri" w:cs="Calibri"/>
        </w:rPr>
        <w:br/>
      </w:r>
      <w:r w:rsidRPr="00315768">
        <w:rPr>
          <w:rFonts w:ascii="Calibri" w:hAnsi="Calibri" w:cs="Calibri"/>
        </w:rPr>
        <w:br/>
        <w:t>Se ha divido el entero en 10 partes iguales y se han pintado 6. La fracción representada por la parte pintada es: 6/10.</w:t>
      </w:r>
      <w:r w:rsidRPr="00315768">
        <w:rPr>
          <w:rFonts w:ascii="Calibri" w:hAnsi="Calibri" w:cs="Calibri"/>
        </w:rPr>
        <w:br/>
      </w:r>
      <w:r w:rsidRPr="00315768">
        <w:rPr>
          <w:rFonts w:ascii="Calibri" w:hAnsi="Calibri" w:cs="Calibri"/>
        </w:rPr>
        <w:br/>
      </w:r>
      <w:r w:rsidRPr="00B16BA3">
        <w:rPr>
          <w:rFonts w:ascii="Calibri" w:hAnsi="Calibri" w:cs="Calibri"/>
          <w:noProof/>
          <w:lang w:val="es-ES" w:eastAsia="es-ES"/>
        </w:rPr>
        <w:pict>
          <v:shape id="Imagen 34" o:spid="_x0000_i1050" type="#_x0000_t75" alt="Números y fracciones-Foto91" style="width:177.75pt;height:67.5pt;visibility:visible">
            <v:imagedata r:id="rId36" o:title=""/>
          </v:shape>
        </w:pict>
      </w:r>
      <w:r w:rsidRPr="00315768">
        <w:rPr>
          <w:rFonts w:ascii="Calibri" w:hAnsi="Calibri" w:cs="Calibri"/>
        </w:rPr>
        <w:br/>
      </w:r>
      <w:r w:rsidRPr="00315768">
        <w:rPr>
          <w:rFonts w:ascii="Calibri" w:hAnsi="Calibri" w:cs="Calibri"/>
        </w:rPr>
        <w:br/>
        <w:t>Se ha divido el entero en 4 partes iguales y se han pintado 4. La fracción representada por la parte pintada es: 4/4.</w:t>
      </w:r>
      <w:r w:rsidRPr="00315768">
        <w:rPr>
          <w:rFonts w:ascii="Calibri" w:hAnsi="Calibri" w:cs="Calibri"/>
        </w:rPr>
        <w:br/>
      </w:r>
      <w:r w:rsidRPr="00315768">
        <w:rPr>
          <w:rFonts w:ascii="Calibri" w:hAnsi="Calibri" w:cs="Calibri"/>
        </w:rPr>
        <w:br/>
      </w:r>
      <w:r w:rsidRPr="00B16BA3">
        <w:rPr>
          <w:rFonts w:ascii="Calibri" w:hAnsi="Calibri" w:cs="Calibri"/>
          <w:noProof/>
          <w:lang w:val="es-ES" w:eastAsia="es-ES"/>
        </w:rPr>
        <w:pict>
          <v:shape id="Imagen 33" o:spid="_x0000_i1051" type="#_x0000_t75" alt="Números y fracciones-Foto92" style="width:109.5pt;height:75pt;visibility:visible">
            <v:imagedata r:id="rId37" o:title=""/>
          </v:shape>
        </w:pict>
      </w:r>
      <w:r w:rsidRPr="00315768">
        <w:rPr>
          <w:rFonts w:ascii="Calibri" w:hAnsi="Calibri" w:cs="Calibri"/>
        </w:rPr>
        <w:br/>
      </w:r>
      <w:r w:rsidRPr="00315768">
        <w:rPr>
          <w:rFonts w:ascii="Calibri" w:hAnsi="Calibri" w:cs="Calibri"/>
        </w:rPr>
        <w:br/>
        <w:t>Se ha divido el entero en 8 partes iguales y se han pintado 3. La fracción representada por la parte pintada es: 3/8.</w:t>
      </w:r>
      <w:r w:rsidRPr="00315768">
        <w:rPr>
          <w:rFonts w:ascii="Calibri" w:hAnsi="Calibri" w:cs="Calibri"/>
        </w:rPr>
        <w:br/>
      </w:r>
      <w:r w:rsidRPr="00315768">
        <w:rPr>
          <w:rFonts w:ascii="Calibri" w:hAnsi="Calibri" w:cs="Calibri"/>
        </w:rPr>
        <w:br/>
      </w:r>
      <w:r w:rsidRPr="00B16BA3">
        <w:rPr>
          <w:rFonts w:ascii="Calibri" w:hAnsi="Calibri" w:cs="Calibri"/>
          <w:noProof/>
          <w:lang w:val="es-ES" w:eastAsia="es-ES"/>
        </w:rPr>
        <w:pict>
          <v:shape id="Imagen 32" o:spid="_x0000_i1052" type="#_x0000_t75" alt="Números y fracciones-Foto93" style="width:236.25pt;height:64.5pt;visibility:visible">
            <v:imagedata r:id="rId38" o:title=""/>
          </v:shape>
        </w:pict>
      </w:r>
    </w:p>
    <w:p w:rsidR="009F60F2" w:rsidRDefault="009F60F2" w:rsidP="00F82653">
      <w:pPr>
        <w:pStyle w:val="NormalWeb"/>
        <w:rPr>
          <w:rFonts w:ascii="Calibri" w:hAnsi="Calibri" w:cs="Calibri"/>
        </w:rPr>
      </w:pPr>
    </w:p>
    <w:p w:rsidR="009F60F2" w:rsidRPr="00315768" w:rsidRDefault="009F60F2" w:rsidP="00F82653">
      <w:pPr>
        <w:pStyle w:val="NormalWeb"/>
        <w:rPr>
          <w:rFonts w:ascii="Calibri" w:hAnsi="Calibri" w:cs="Calibri"/>
        </w:rPr>
      </w:pPr>
    </w:p>
    <w:p w:rsidR="009F60F2" w:rsidRPr="00315768" w:rsidRDefault="009F60F2" w:rsidP="00315768">
      <w:pPr>
        <w:spacing w:before="100" w:beforeAutospacing="1" w:after="100" w:afterAutospacing="1" w:line="240" w:lineRule="auto"/>
        <w:rPr>
          <w:b/>
          <w:bCs/>
          <w:sz w:val="28"/>
          <w:szCs w:val="28"/>
          <w:lang w:eastAsia="es-MX"/>
        </w:rPr>
      </w:pPr>
      <w:r w:rsidRPr="00315768">
        <w:rPr>
          <w:b/>
          <w:bCs/>
          <w:sz w:val="28"/>
          <w:szCs w:val="28"/>
        </w:rPr>
        <w:t>Tema</w:t>
      </w:r>
      <w:r>
        <w:rPr>
          <w:b/>
          <w:bCs/>
          <w:sz w:val="28"/>
          <w:szCs w:val="28"/>
        </w:rPr>
        <w:t xml:space="preserve"> 10</w:t>
      </w:r>
      <w:r w:rsidRPr="00315768">
        <w:rPr>
          <w:b/>
          <w:bCs/>
          <w:sz w:val="28"/>
          <w:szCs w:val="28"/>
        </w:rPr>
        <w:t>:</w:t>
      </w:r>
      <w:r w:rsidRPr="00315768">
        <w:rPr>
          <w:b/>
          <w:bCs/>
          <w:sz w:val="28"/>
          <w:szCs w:val="28"/>
          <w:lang w:eastAsia="es-MX"/>
        </w:rPr>
        <w:t xml:space="preserve"> Comparación de fracciones</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000000"/>
          <w:sz w:val="20"/>
          <w:szCs w:val="20"/>
          <w:lang w:eastAsia="es-MX"/>
        </w:rPr>
        <w:t>Hay tre</w:t>
      </w:r>
      <w:r w:rsidRPr="00315768">
        <w:rPr>
          <w:color w:val="000000"/>
          <w:sz w:val="19"/>
          <w:szCs w:val="19"/>
          <w:lang w:eastAsia="es-MX"/>
        </w:rPr>
        <w:t>s casos:</w:t>
      </w:r>
    </w:p>
    <w:p w:rsidR="009F60F2" w:rsidRPr="00315768" w:rsidRDefault="009F60F2" w:rsidP="00F82653">
      <w:pPr>
        <w:numPr>
          <w:ilvl w:val="0"/>
          <w:numId w:val="5"/>
        </w:numPr>
        <w:spacing w:before="100" w:beforeAutospacing="1" w:after="100" w:afterAutospacing="1" w:line="240" w:lineRule="auto"/>
        <w:ind w:left="4020"/>
        <w:rPr>
          <w:color w:val="4D4D4D"/>
          <w:sz w:val="19"/>
          <w:szCs w:val="19"/>
          <w:lang w:eastAsia="es-MX"/>
        </w:rPr>
      </w:pPr>
      <w:r w:rsidRPr="00315768">
        <w:rPr>
          <w:color w:val="000000"/>
          <w:sz w:val="19"/>
          <w:szCs w:val="19"/>
          <w:lang w:eastAsia="es-MX"/>
        </w:rPr>
        <w:t xml:space="preserve">fracciones que tienen el mismo denominador; </w:t>
      </w:r>
    </w:p>
    <w:p w:rsidR="009F60F2" w:rsidRPr="00315768" w:rsidRDefault="009F60F2" w:rsidP="00F82653">
      <w:pPr>
        <w:numPr>
          <w:ilvl w:val="0"/>
          <w:numId w:val="5"/>
        </w:numPr>
        <w:spacing w:before="100" w:beforeAutospacing="1" w:after="100" w:afterAutospacing="1" w:line="240" w:lineRule="auto"/>
        <w:ind w:left="4020"/>
        <w:rPr>
          <w:color w:val="4D4D4D"/>
          <w:sz w:val="19"/>
          <w:szCs w:val="19"/>
          <w:lang w:eastAsia="es-MX"/>
        </w:rPr>
      </w:pPr>
      <w:r w:rsidRPr="00315768">
        <w:rPr>
          <w:color w:val="000000"/>
          <w:sz w:val="19"/>
          <w:szCs w:val="19"/>
          <w:lang w:eastAsia="es-MX"/>
        </w:rPr>
        <w:t xml:space="preserve">fracciones que tienen el mismo numerador; </w:t>
      </w:r>
    </w:p>
    <w:p w:rsidR="009F60F2" w:rsidRPr="00315768" w:rsidRDefault="009F60F2" w:rsidP="00F82653">
      <w:pPr>
        <w:numPr>
          <w:ilvl w:val="0"/>
          <w:numId w:val="5"/>
        </w:numPr>
        <w:spacing w:before="100" w:beforeAutospacing="1" w:after="100" w:afterAutospacing="1" w:line="240" w:lineRule="auto"/>
        <w:ind w:left="4020"/>
        <w:rPr>
          <w:color w:val="4D4D4D"/>
          <w:sz w:val="19"/>
          <w:szCs w:val="19"/>
          <w:lang w:eastAsia="es-MX"/>
        </w:rPr>
      </w:pPr>
      <w:r w:rsidRPr="00315768">
        <w:rPr>
          <w:color w:val="000000"/>
          <w:sz w:val="19"/>
          <w:szCs w:val="19"/>
          <w:lang w:eastAsia="es-MX"/>
        </w:rPr>
        <w:t>fracciones que tienen distinto numerador y denominador.</w:t>
      </w:r>
    </w:p>
    <w:p w:rsidR="009F60F2" w:rsidRPr="00315768" w:rsidRDefault="009F60F2" w:rsidP="00810362">
      <w:pPr>
        <w:rPr>
          <w:color w:val="000000"/>
          <w:sz w:val="19"/>
          <w:szCs w:val="19"/>
        </w:rPr>
      </w:pPr>
      <w:r w:rsidRPr="00315768">
        <w:rPr>
          <w:color w:val="000000"/>
          <w:sz w:val="19"/>
          <w:szCs w:val="19"/>
        </w:rPr>
        <w:t>Veamos cómo debemos proceder en cada uno de ellos...</w:t>
      </w:r>
    </w:p>
    <w:p w:rsidR="009F60F2" w:rsidRPr="00315768" w:rsidRDefault="009F60F2" w:rsidP="00F82653">
      <w:pPr>
        <w:spacing w:before="100" w:beforeAutospacing="1" w:after="100" w:afterAutospacing="1" w:line="240" w:lineRule="auto"/>
        <w:rPr>
          <w:b/>
          <w:bCs/>
          <w:color w:val="006699"/>
          <w:sz w:val="30"/>
          <w:szCs w:val="30"/>
          <w:lang w:eastAsia="es-MX"/>
        </w:rPr>
      </w:pPr>
      <w:r w:rsidRPr="00315768">
        <w:rPr>
          <w:b/>
          <w:bCs/>
          <w:color w:val="006699"/>
          <w:sz w:val="30"/>
          <w:szCs w:val="30"/>
          <w:lang w:eastAsia="es-MX"/>
        </w:rPr>
        <w:t>Fracciones de igual denominador</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b/>
          <w:bCs/>
          <w:color w:val="FF0000"/>
          <w:sz w:val="19"/>
          <w:szCs w:val="19"/>
          <w:lang w:eastAsia="es-MX"/>
        </w:rPr>
        <w:t>Primer caso</w:t>
      </w:r>
      <w:r w:rsidRPr="00315768">
        <w:rPr>
          <w:color w:val="4D4D4D"/>
          <w:sz w:val="19"/>
          <w:szCs w:val="19"/>
          <w:lang w:eastAsia="es-MX"/>
        </w:rPr>
        <w:t xml:space="preserve">: entre dos o más fracciones que tienen </w:t>
      </w:r>
      <w:r w:rsidRPr="00315768">
        <w:rPr>
          <w:b/>
          <w:bCs/>
          <w:color w:val="4D4D4D"/>
          <w:sz w:val="19"/>
          <w:szCs w:val="19"/>
          <w:lang w:eastAsia="es-MX"/>
        </w:rPr>
        <w:t>igual denominador</w:t>
      </w:r>
      <w:r w:rsidRPr="00315768">
        <w:rPr>
          <w:color w:val="4D4D4D"/>
          <w:sz w:val="19"/>
          <w:szCs w:val="19"/>
          <w:lang w:eastAsia="es-MX"/>
        </w:rPr>
        <w:t xml:space="preserve"> es </w:t>
      </w:r>
      <w:r w:rsidRPr="00315768">
        <w:rPr>
          <w:b/>
          <w:bCs/>
          <w:color w:val="4D4D4D"/>
          <w:sz w:val="19"/>
          <w:szCs w:val="19"/>
          <w:lang w:eastAsia="es-MX"/>
        </w:rPr>
        <w:t>mayor</w:t>
      </w:r>
      <w:r w:rsidRPr="00315768">
        <w:rPr>
          <w:color w:val="4D4D4D"/>
          <w:sz w:val="19"/>
          <w:szCs w:val="19"/>
          <w:lang w:eastAsia="es-MX"/>
        </w:rPr>
        <w:t xml:space="preserve"> la que tiene </w:t>
      </w:r>
      <w:r w:rsidRPr="00315768">
        <w:rPr>
          <w:b/>
          <w:bCs/>
          <w:color w:val="4D4D4D"/>
          <w:sz w:val="19"/>
          <w:szCs w:val="19"/>
          <w:lang w:eastAsia="es-MX"/>
        </w:rPr>
        <w:t>mayor numerador</w:t>
      </w:r>
      <w:r w:rsidRPr="00315768">
        <w:rPr>
          <w:color w:val="4D4D4D"/>
          <w:sz w:val="19"/>
          <w:szCs w:val="19"/>
          <w:lang w:eastAsia="es-MX"/>
        </w:rPr>
        <w:t>.</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Veamos un ejemplo:</w:t>
      </w:r>
    </w:p>
    <w:tbl>
      <w:tblPr>
        <w:tblW w:w="0" w:type="auto"/>
        <w:jc w:val="center"/>
        <w:tblCellSpacing w:w="15" w:type="dxa"/>
        <w:tblBorders>
          <w:top w:val="single" w:sz="12" w:space="0" w:color="2C11ED"/>
          <w:left w:val="single" w:sz="12" w:space="0" w:color="2C11ED"/>
          <w:bottom w:val="single" w:sz="12" w:space="0" w:color="2C11ED"/>
          <w:right w:val="single" w:sz="12" w:space="0" w:color="2C11ED"/>
        </w:tblBorders>
        <w:tblCellMar>
          <w:top w:w="15" w:type="dxa"/>
          <w:left w:w="15" w:type="dxa"/>
          <w:bottom w:w="15" w:type="dxa"/>
          <w:right w:w="15" w:type="dxa"/>
        </w:tblCellMar>
        <w:tblLook w:val="00A0"/>
      </w:tblPr>
      <w:tblGrid>
        <w:gridCol w:w="2570"/>
        <w:gridCol w:w="2432"/>
        <w:gridCol w:w="1850"/>
      </w:tblGrid>
      <w:tr w:rsidR="009F60F2" w:rsidRPr="0016334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39" o:spid="_x0000_i1053" type="#_x0000_t75" alt="http://www.ceibal.edu.uy/UserFiles/P0001/ODEA/ORIGINAL/081110_comparacion_fracciones.elp/SumarFracciones1.jpg" style="width:336.75pt;height:116.25pt;visibility:visible">
                  <v:imagedata r:id="rId39" o:title=""/>
                </v:shape>
              </w:pict>
            </w:r>
          </w:p>
        </w:tc>
      </w:tr>
      <w:tr w:rsidR="009F60F2" w:rsidRPr="001633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38" o:spid="_x0000_i1054" type="#_x0000_t75" alt="http://www.ceibal.edu.uy/UserFiles/P0001/ODEA/ORIGINAL/081110_comparacion_fracciones.elp/dossextos.gif" style="width:58.5pt;height:75.75pt;visibility:visible">
                  <v:imagedata r:id="rId40"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37" o:spid="_x0000_i1055" type="#_x0000_t75" alt="http://www.ceibal.edu.uy/UserFiles/P0001/ODEA/ORIGINAL/081110_comparacion_fracciones.elp/tressextos.gif" style="width:55.5pt;height:72.75pt;visibility:visible">
                  <v:imagedata r:id="rId41"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36" o:spid="_x0000_i1056" type="#_x0000_t75" alt="http://www.ceibal.edu.uy/UserFiles/P0001/ODEA/ORIGINAL/081110_comparacion_fracciones.elp/cuatrosextos.gif" style="width:41.25pt;height:61.5pt;visibility:visible">
                  <v:imagedata r:id="rId42" o:title=""/>
                </v:shape>
              </w:pict>
            </w:r>
          </w:p>
        </w:tc>
      </w:tr>
    </w:tbl>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Si te fijas, la fracción que tiene </w:t>
      </w:r>
      <w:r w:rsidRPr="00315768">
        <w:rPr>
          <w:b/>
          <w:bCs/>
          <w:color w:val="4D4D4D"/>
          <w:sz w:val="19"/>
          <w:szCs w:val="19"/>
          <w:lang w:eastAsia="es-MX"/>
        </w:rPr>
        <w:t>mayor numerador</w:t>
      </w:r>
      <w:r w:rsidRPr="00315768">
        <w:rPr>
          <w:color w:val="4D4D4D"/>
          <w:sz w:val="19"/>
          <w:szCs w:val="19"/>
          <w:lang w:eastAsia="es-MX"/>
        </w:rPr>
        <w:t xml:space="preserve">, o sea </w:t>
      </w:r>
      <w:r w:rsidRPr="00315768">
        <w:rPr>
          <w:b/>
          <w:bCs/>
          <w:color w:val="4D4D4D"/>
          <w:sz w:val="19"/>
          <w:szCs w:val="19"/>
          <w:lang w:eastAsia="es-MX"/>
        </w:rPr>
        <w:t>4/6</w:t>
      </w:r>
      <w:r w:rsidRPr="00315768">
        <w:rPr>
          <w:color w:val="4D4D4D"/>
          <w:sz w:val="19"/>
          <w:szCs w:val="19"/>
          <w:lang w:eastAsia="es-MX"/>
        </w:rPr>
        <w:t xml:space="preserve"> es la fracción mayor, la superficie pintada de azul es más grande que la de las otras dos fracciones. </w:t>
      </w:r>
    </w:p>
    <w:p w:rsidR="009F60F2" w:rsidRPr="00315768" w:rsidRDefault="009F60F2" w:rsidP="00F82653">
      <w:pPr>
        <w:spacing w:before="100" w:beforeAutospacing="1" w:after="100" w:afterAutospacing="1" w:line="240" w:lineRule="auto"/>
        <w:rPr>
          <w:b/>
          <w:bCs/>
          <w:color w:val="006699"/>
          <w:sz w:val="30"/>
          <w:szCs w:val="30"/>
          <w:lang w:eastAsia="es-MX"/>
        </w:rPr>
      </w:pPr>
      <w:r w:rsidRPr="00315768">
        <w:rPr>
          <w:b/>
          <w:bCs/>
          <w:color w:val="006699"/>
          <w:sz w:val="30"/>
          <w:szCs w:val="30"/>
          <w:lang w:eastAsia="es-MX"/>
        </w:rPr>
        <w:t>Fracciones de igual numerador</w:t>
      </w:r>
    </w:p>
    <w:p w:rsidR="009F60F2" w:rsidRPr="00315768" w:rsidRDefault="009F60F2" w:rsidP="00F82653">
      <w:pPr>
        <w:spacing w:before="100" w:beforeAutospacing="1" w:after="100" w:afterAutospacing="1" w:line="240" w:lineRule="auto"/>
        <w:rPr>
          <w:color w:val="4D4D4D"/>
          <w:sz w:val="19"/>
          <w:szCs w:val="19"/>
          <w:lang w:eastAsia="es-MX"/>
        </w:rPr>
      </w:pPr>
      <w:r>
        <w:rPr>
          <w:noProof/>
          <w:lang w:val="es-ES" w:eastAsia="es-ES"/>
        </w:rPr>
        <w:pict>
          <v:shape id="Imagen 45" o:spid="_x0000_s1032" type="#_x0000_t75" alt="http://www.ceibal.edu.uy/UserFiles/P0001/ODEA/ORIGINAL/081110_comparacion_fracciones.elp/flecha.gif" style="position:absolute;margin-left:0;margin-top:0;width:48.75pt;height:33pt;z-index:251652096;visibility:visible;mso-wrap-distance-left:0;mso-wrap-distance-right:0;mso-position-horizontal:left;mso-position-vertical-relative:line" o:allowoverlap="f">
            <v:imagedata r:id="rId43" o:title=""/>
            <w10:wrap type="square"/>
          </v:shape>
        </w:pict>
      </w:r>
      <w:r w:rsidRPr="00315768">
        <w:rPr>
          <w:b/>
          <w:bCs/>
          <w:color w:val="FF0000"/>
          <w:sz w:val="19"/>
          <w:szCs w:val="19"/>
          <w:lang w:eastAsia="es-MX"/>
        </w:rPr>
        <w:t>Segundo caso</w:t>
      </w:r>
      <w:r w:rsidRPr="00315768">
        <w:rPr>
          <w:color w:val="000000"/>
          <w:sz w:val="19"/>
          <w:szCs w:val="19"/>
          <w:lang w:eastAsia="es-MX"/>
        </w:rPr>
        <w:t xml:space="preserve">: dos o más fracciones que tiene </w:t>
      </w:r>
      <w:r w:rsidRPr="00315768">
        <w:rPr>
          <w:b/>
          <w:bCs/>
          <w:color w:val="000000"/>
          <w:sz w:val="19"/>
          <w:szCs w:val="19"/>
          <w:lang w:eastAsia="es-MX"/>
        </w:rPr>
        <w:t>igual numerador</w:t>
      </w:r>
      <w:r w:rsidRPr="00315768">
        <w:rPr>
          <w:color w:val="000000"/>
          <w:sz w:val="19"/>
          <w:szCs w:val="19"/>
          <w:lang w:eastAsia="es-MX"/>
        </w:rPr>
        <w:t xml:space="preserve"> es </w:t>
      </w:r>
      <w:r w:rsidRPr="00315768">
        <w:rPr>
          <w:b/>
          <w:bCs/>
          <w:color w:val="000000"/>
          <w:sz w:val="19"/>
          <w:szCs w:val="19"/>
          <w:lang w:eastAsia="es-MX"/>
        </w:rPr>
        <w:t>mayor</w:t>
      </w:r>
      <w:r w:rsidRPr="00315768">
        <w:rPr>
          <w:color w:val="000000"/>
          <w:sz w:val="19"/>
          <w:szCs w:val="19"/>
          <w:lang w:eastAsia="es-MX"/>
        </w:rPr>
        <w:t xml:space="preserve"> la que tiene </w:t>
      </w:r>
      <w:r w:rsidRPr="00315768">
        <w:rPr>
          <w:b/>
          <w:bCs/>
          <w:color w:val="000000"/>
          <w:sz w:val="19"/>
          <w:szCs w:val="19"/>
          <w:lang w:eastAsia="es-MX"/>
        </w:rPr>
        <w:t>menor denominador</w:t>
      </w:r>
      <w:r w:rsidRPr="00315768">
        <w:rPr>
          <w:color w:val="000000"/>
          <w:sz w:val="19"/>
          <w:szCs w:val="19"/>
          <w:lang w:eastAsia="es-MX"/>
        </w:rPr>
        <w:t>.</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Observa la representación:</w:t>
      </w:r>
    </w:p>
    <w:tbl>
      <w:tblPr>
        <w:tblW w:w="0" w:type="auto"/>
        <w:jc w:val="center"/>
        <w:tblCellSpacing w:w="15" w:type="dxa"/>
        <w:tblBorders>
          <w:top w:val="single" w:sz="12" w:space="0" w:color="0A13F4"/>
          <w:left w:val="single" w:sz="12" w:space="0" w:color="0A13F4"/>
          <w:bottom w:val="single" w:sz="12" w:space="0" w:color="0A13F4"/>
          <w:right w:val="single" w:sz="12" w:space="0" w:color="0A13F4"/>
        </w:tblBorders>
        <w:tblCellMar>
          <w:top w:w="15" w:type="dxa"/>
          <w:left w:w="15" w:type="dxa"/>
          <w:bottom w:w="15" w:type="dxa"/>
          <w:right w:w="15" w:type="dxa"/>
        </w:tblCellMar>
        <w:tblLook w:val="00A0"/>
      </w:tblPr>
      <w:tblGrid>
        <w:gridCol w:w="2041"/>
        <w:gridCol w:w="2675"/>
        <w:gridCol w:w="2136"/>
      </w:tblGrid>
      <w:tr w:rsidR="009F60F2" w:rsidRPr="00163345">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44" o:spid="_x0000_i1057" type="#_x0000_t75" alt="http://www.ceibal.edu.uy/UserFiles/P0001/ODEA/ORIGINAL/081110_comparacion_fracciones.elp/SumarFracciones2.jpg" style="width:336.75pt;height:116.25pt;visibility:visible">
                  <v:imagedata r:id="rId44" o:title=""/>
                </v:shape>
              </w:pict>
            </w:r>
          </w:p>
        </w:tc>
      </w:tr>
      <w:tr w:rsidR="009F60F2" w:rsidRPr="001633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43" o:spid="_x0000_i1058" type="#_x0000_t75" alt="http://www.ceibal.edu.uy/UserFiles/P0001/ODEA/ORIGINAL/081110_comparacion_fracciones.elp/dostercios.gif" style="width:43.5pt;height:63pt;visibility:visible">
                  <v:imagedata r:id="rId45"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42" o:spid="_x0000_i1059" type="#_x0000_t75" alt="http://www.ceibal.edu.uy/UserFiles/P0001/ODEA/ORIGINAL/081110_comparacion_fracciones.elp/dossextos.gif" style="width:58.5pt;height:75.75pt;visibility:visible">
                  <v:imagedata r:id="rId40"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B16BA3">
              <w:rPr>
                <w:noProof/>
                <w:color w:val="4D4D4D"/>
                <w:sz w:val="19"/>
                <w:szCs w:val="19"/>
                <w:lang w:val="es-ES" w:eastAsia="es-ES"/>
              </w:rPr>
              <w:pict>
                <v:shape id="Imagen 41" o:spid="_x0000_i1060" type="#_x0000_t75" alt="http://www.ceibal.edu.uy/UserFiles/P0001/ODEA/ORIGINAL/081110_comparacion_fracciones.elp/dosdoceavos.gif" style="width:45.75pt;height:73.5pt;visibility:visible">
                  <v:imagedata r:id="rId46" o:title=""/>
                </v:shape>
              </w:pict>
            </w:r>
          </w:p>
        </w:tc>
      </w:tr>
    </w:tbl>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Si has prestado atención, te habrás dado cuenta que la fracción con </w:t>
      </w:r>
      <w:r w:rsidRPr="00315768">
        <w:rPr>
          <w:b/>
          <w:bCs/>
          <w:color w:val="4D4D4D"/>
          <w:sz w:val="19"/>
          <w:szCs w:val="19"/>
          <w:lang w:eastAsia="es-MX"/>
        </w:rPr>
        <w:t>menor denominador</w:t>
      </w:r>
      <w:r w:rsidRPr="00315768">
        <w:rPr>
          <w:color w:val="4D4D4D"/>
          <w:sz w:val="19"/>
          <w:szCs w:val="19"/>
          <w:lang w:eastAsia="es-MX"/>
        </w:rPr>
        <w:t xml:space="preserve">, o sea </w:t>
      </w:r>
      <w:r w:rsidRPr="00315768">
        <w:rPr>
          <w:b/>
          <w:bCs/>
          <w:color w:val="4D4D4D"/>
          <w:sz w:val="19"/>
          <w:szCs w:val="19"/>
          <w:lang w:eastAsia="es-MX"/>
        </w:rPr>
        <w:t>2/3</w:t>
      </w:r>
      <w:r w:rsidRPr="00315768">
        <w:rPr>
          <w:color w:val="4D4D4D"/>
          <w:sz w:val="19"/>
          <w:szCs w:val="19"/>
          <w:lang w:eastAsia="es-MX"/>
        </w:rPr>
        <w:t xml:space="preserve"> es la mayor ya que la superficie pintada de azul es la más grande.</w:t>
      </w:r>
    </w:p>
    <w:p w:rsidR="009F60F2" w:rsidRPr="00315768" w:rsidRDefault="009F60F2" w:rsidP="00F82653">
      <w:pPr>
        <w:spacing w:before="100" w:beforeAutospacing="1" w:after="100" w:afterAutospacing="1" w:line="240" w:lineRule="auto"/>
        <w:rPr>
          <w:b/>
          <w:bCs/>
          <w:color w:val="006699"/>
          <w:sz w:val="30"/>
          <w:szCs w:val="30"/>
          <w:lang w:eastAsia="es-MX"/>
        </w:rPr>
      </w:pPr>
      <w:r w:rsidRPr="00315768">
        <w:rPr>
          <w:b/>
          <w:bCs/>
          <w:color w:val="006699"/>
          <w:sz w:val="30"/>
          <w:szCs w:val="30"/>
          <w:lang w:eastAsia="es-MX"/>
        </w:rPr>
        <w:t>Fracciones de distinto numerador y denominador</w:t>
      </w:r>
    </w:p>
    <w:p w:rsidR="009F60F2" w:rsidRPr="00315768" w:rsidRDefault="009F60F2" w:rsidP="00F82653">
      <w:pPr>
        <w:spacing w:before="100" w:beforeAutospacing="1" w:after="100" w:afterAutospacing="1" w:line="240" w:lineRule="auto"/>
        <w:rPr>
          <w:color w:val="4D4D4D"/>
          <w:sz w:val="19"/>
          <w:szCs w:val="19"/>
          <w:lang w:eastAsia="es-MX"/>
        </w:rPr>
      </w:pPr>
      <w:r>
        <w:rPr>
          <w:noProof/>
          <w:lang w:val="es-ES" w:eastAsia="es-ES"/>
        </w:rPr>
        <w:pict>
          <v:shape id="Imagen 52" o:spid="_x0000_s1033" type="#_x0000_t75" alt="http://www.ceibal.edu.uy/UserFiles/P0001/ODEA/ORIGINAL/081110_comparacion_fracciones.elp/flecha.gif" style="position:absolute;margin-left:0;margin-top:0;width:48.75pt;height:33pt;z-index:251653120;visibility:visible;mso-wrap-distance-left:0;mso-wrap-distance-right:0;mso-position-horizontal:left;mso-position-vertical-relative:line" o:allowoverlap="f">
            <v:imagedata r:id="rId43" o:title=""/>
            <w10:wrap type="square"/>
          </v:shape>
        </w:pict>
      </w:r>
      <w:r w:rsidRPr="00315768">
        <w:rPr>
          <w:b/>
          <w:bCs/>
          <w:color w:val="FF0000"/>
          <w:sz w:val="19"/>
          <w:szCs w:val="19"/>
          <w:lang w:eastAsia="es-MX"/>
        </w:rPr>
        <w:t>Tercer caso</w:t>
      </w:r>
      <w:r w:rsidRPr="00315768">
        <w:rPr>
          <w:color w:val="000000"/>
          <w:sz w:val="19"/>
          <w:szCs w:val="19"/>
          <w:lang w:eastAsia="es-MX"/>
        </w:rPr>
        <w:t xml:space="preserve">: cuando tenemos que comparar dos o más fracciones de distinto numerador y denominador podemos seguir diferentes caminos, dependiendo de los números a comparar.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000000"/>
          <w:sz w:val="19"/>
          <w:szCs w:val="19"/>
          <w:lang w:eastAsia="es-MX"/>
        </w:rPr>
        <w:t>Veamos algunos ejemplos:</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Si tenemos las siguientes fracciones:</w:t>
      </w:r>
    </w:p>
    <w:tbl>
      <w:tblPr>
        <w:tblW w:w="0" w:type="auto"/>
        <w:jc w:val="center"/>
        <w:tblCellSpacing w:w="15" w:type="dxa"/>
        <w:tblBorders>
          <w:top w:val="single" w:sz="12" w:space="0" w:color="0909F5"/>
          <w:left w:val="single" w:sz="12" w:space="0" w:color="0909F5"/>
          <w:bottom w:val="single" w:sz="12" w:space="0" w:color="0909F5"/>
          <w:right w:val="single" w:sz="12" w:space="0" w:color="0909F5"/>
        </w:tblBorders>
        <w:tblCellMar>
          <w:top w:w="15" w:type="dxa"/>
          <w:left w:w="15" w:type="dxa"/>
          <w:bottom w:w="15" w:type="dxa"/>
          <w:right w:w="15" w:type="dxa"/>
        </w:tblCellMar>
        <w:tblLook w:val="00A0"/>
      </w:tblPr>
      <w:tblGrid>
        <w:gridCol w:w="1365"/>
        <w:gridCol w:w="1350"/>
        <w:gridCol w:w="1065"/>
      </w:tblGrid>
      <w:tr w:rsidR="009F60F2" w:rsidRPr="001633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51" o:spid="_x0000_i1061" type="#_x0000_t75" alt="http://www.ceibal.edu.uy/UserFiles/P0001/ODEA/ORIGINAL/081110_comparacion_fracciones.elp/cincooctavos.gif" style="width:63pt;height:82.5pt;visibility:visible">
                  <v:imagedata r:id="rId47"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50" o:spid="_x0000_i1062" type="#_x0000_t75" alt="http://www.ceibal.edu.uy/UserFiles/P0001/ODEA/ORIGINAL/081110_comparacion_fracciones.elp/tresmedios.gif" style="width:63pt;height:82.5pt;visibility:visible">
                  <v:imagedata r:id="rId48"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49" o:spid="_x0000_i1063" type="#_x0000_t75" alt="http://www.ceibal.edu.uy/UserFiles/P0001/ODEA/ORIGINAL/081110_comparacion_fracciones.elp/cuatrocuartos.gif" style="width:48pt;height:73.5pt;visibility:visible">
                  <v:imagedata r:id="rId49" o:title=""/>
                </v:shape>
              </w:pict>
            </w:r>
          </w:p>
        </w:tc>
      </w:tr>
    </w:tbl>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En este caso podemos </w:t>
      </w:r>
      <w:r w:rsidRPr="00315768">
        <w:rPr>
          <w:b/>
          <w:bCs/>
          <w:color w:val="4D4D4D"/>
          <w:sz w:val="19"/>
          <w:szCs w:val="19"/>
          <w:lang w:eastAsia="es-MX"/>
        </w:rPr>
        <w:t>compararlas con la unidad</w:t>
      </w:r>
      <w:r w:rsidRPr="00315768">
        <w:rPr>
          <w:color w:val="4D4D4D"/>
          <w:sz w:val="19"/>
          <w:szCs w:val="19"/>
          <w:lang w:eastAsia="es-MX"/>
        </w:rPr>
        <w:t xml:space="preserve"> y de esta forma determinar el orden: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La fracción </w:t>
      </w:r>
      <w:r w:rsidRPr="00315768">
        <w:rPr>
          <w:b/>
          <w:bCs/>
          <w:color w:val="4D4D4D"/>
          <w:sz w:val="19"/>
          <w:szCs w:val="19"/>
          <w:lang w:eastAsia="es-MX"/>
        </w:rPr>
        <w:t>5/8</w:t>
      </w:r>
      <w:r w:rsidRPr="00315768">
        <w:rPr>
          <w:color w:val="4D4D4D"/>
          <w:sz w:val="19"/>
          <w:szCs w:val="19"/>
          <w:lang w:eastAsia="es-MX"/>
        </w:rPr>
        <w:t xml:space="preserve"> es </w:t>
      </w:r>
      <w:r w:rsidRPr="00315768">
        <w:rPr>
          <w:b/>
          <w:bCs/>
          <w:color w:val="4D4D4D"/>
          <w:sz w:val="19"/>
          <w:szCs w:val="19"/>
          <w:lang w:eastAsia="es-MX"/>
        </w:rPr>
        <w:t>menor</w:t>
      </w:r>
      <w:r w:rsidRPr="00315768">
        <w:rPr>
          <w:color w:val="4D4D4D"/>
          <w:sz w:val="19"/>
          <w:szCs w:val="19"/>
          <w:lang w:eastAsia="es-MX"/>
        </w:rPr>
        <w:t xml:space="preserve"> que la unidad, porque el numerador es menor que el denominador.</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La fracción </w:t>
      </w:r>
      <w:r w:rsidRPr="00315768">
        <w:rPr>
          <w:b/>
          <w:bCs/>
          <w:color w:val="4D4D4D"/>
          <w:sz w:val="19"/>
          <w:szCs w:val="19"/>
          <w:lang w:eastAsia="es-MX"/>
        </w:rPr>
        <w:t>3/2</w:t>
      </w:r>
      <w:r w:rsidRPr="00315768">
        <w:rPr>
          <w:color w:val="4D4D4D"/>
          <w:sz w:val="19"/>
          <w:szCs w:val="19"/>
          <w:lang w:eastAsia="es-MX"/>
        </w:rPr>
        <w:t xml:space="preserve"> es </w:t>
      </w:r>
      <w:r w:rsidRPr="00315768">
        <w:rPr>
          <w:b/>
          <w:bCs/>
          <w:color w:val="4D4D4D"/>
          <w:sz w:val="19"/>
          <w:szCs w:val="19"/>
          <w:lang w:eastAsia="es-MX"/>
        </w:rPr>
        <w:t>mayor</w:t>
      </w:r>
      <w:r w:rsidRPr="00315768">
        <w:rPr>
          <w:color w:val="4D4D4D"/>
          <w:sz w:val="19"/>
          <w:szCs w:val="19"/>
          <w:lang w:eastAsia="es-MX"/>
        </w:rPr>
        <w:t xml:space="preserve"> que la unidad, porque el numerador es mayor que el denominador.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La fracción </w:t>
      </w:r>
      <w:r w:rsidRPr="00315768">
        <w:rPr>
          <w:b/>
          <w:bCs/>
          <w:color w:val="4D4D4D"/>
          <w:sz w:val="19"/>
          <w:szCs w:val="19"/>
          <w:lang w:eastAsia="es-MX"/>
        </w:rPr>
        <w:t>4/4</w:t>
      </w:r>
      <w:r w:rsidRPr="00315768">
        <w:rPr>
          <w:color w:val="4D4D4D"/>
          <w:sz w:val="19"/>
          <w:szCs w:val="19"/>
          <w:lang w:eastAsia="es-MX"/>
        </w:rPr>
        <w:t xml:space="preserve"> es </w:t>
      </w:r>
      <w:r w:rsidRPr="00315768">
        <w:rPr>
          <w:b/>
          <w:bCs/>
          <w:color w:val="4D4D4D"/>
          <w:sz w:val="19"/>
          <w:szCs w:val="19"/>
          <w:lang w:eastAsia="es-MX"/>
        </w:rPr>
        <w:t>igual</w:t>
      </w:r>
      <w:r w:rsidRPr="00315768">
        <w:rPr>
          <w:color w:val="4D4D4D"/>
          <w:sz w:val="19"/>
          <w:szCs w:val="19"/>
          <w:lang w:eastAsia="es-MX"/>
        </w:rPr>
        <w:t xml:space="preserve"> a la unidad, porque numerador y denominador son iguales.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Podemos concluir: </w:t>
      </w:r>
      <w:r w:rsidRPr="00315768">
        <w:rPr>
          <w:b/>
          <w:bCs/>
          <w:color w:val="4D4D4D"/>
          <w:sz w:val="27"/>
          <w:szCs w:val="27"/>
          <w:lang w:eastAsia="es-MX"/>
        </w:rPr>
        <w:t xml:space="preserve">5/8 </w:t>
      </w:r>
      <w:r w:rsidRPr="00315768">
        <w:rPr>
          <w:b/>
          <w:bCs/>
          <w:color w:val="FF6600"/>
          <w:sz w:val="27"/>
          <w:szCs w:val="27"/>
          <w:lang w:eastAsia="es-MX"/>
        </w:rPr>
        <w:t>&lt;</w:t>
      </w:r>
      <w:r w:rsidRPr="00315768">
        <w:rPr>
          <w:b/>
          <w:bCs/>
          <w:color w:val="4D4D4D"/>
          <w:sz w:val="27"/>
          <w:szCs w:val="27"/>
          <w:lang w:eastAsia="es-MX"/>
        </w:rPr>
        <w:t xml:space="preserve"> 4/4 </w:t>
      </w:r>
      <w:r w:rsidRPr="00315768">
        <w:rPr>
          <w:b/>
          <w:bCs/>
          <w:color w:val="FF6600"/>
          <w:sz w:val="27"/>
          <w:szCs w:val="27"/>
          <w:lang w:eastAsia="es-MX"/>
        </w:rPr>
        <w:t>&lt;</w:t>
      </w:r>
      <w:r w:rsidRPr="00315768">
        <w:rPr>
          <w:b/>
          <w:bCs/>
          <w:color w:val="4D4D4D"/>
          <w:sz w:val="27"/>
          <w:szCs w:val="27"/>
          <w:lang w:eastAsia="es-MX"/>
        </w:rPr>
        <w:t xml:space="preserve"> 3/2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FF6600"/>
          <w:sz w:val="19"/>
          <w:szCs w:val="19"/>
          <w:lang w:eastAsia="es-MX"/>
        </w:rPr>
        <w:t xml:space="preserve">Observa que las patitas del signo </w:t>
      </w:r>
      <w:r w:rsidRPr="00315768">
        <w:rPr>
          <w:b/>
          <w:bCs/>
          <w:color w:val="FF6600"/>
          <w:sz w:val="27"/>
          <w:szCs w:val="27"/>
          <w:lang w:eastAsia="es-MX"/>
        </w:rPr>
        <w:t>&gt;</w:t>
      </w:r>
      <w:r w:rsidRPr="00315768">
        <w:rPr>
          <w:color w:val="FF6600"/>
          <w:sz w:val="19"/>
          <w:szCs w:val="19"/>
          <w:lang w:eastAsia="es-MX"/>
        </w:rPr>
        <w:t xml:space="preserve"> ó </w:t>
      </w:r>
      <w:r w:rsidRPr="00315768">
        <w:rPr>
          <w:b/>
          <w:bCs/>
          <w:color w:val="FF6600"/>
          <w:sz w:val="27"/>
          <w:szCs w:val="27"/>
          <w:lang w:eastAsia="es-MX"/>
        </w:rPr>
        <w:t>&lt;</w:t>
      </w:r>
      <w:r w:rsidRPr="00315768">
        <w:rPr>
          <w:color w:val="FF6600"/>
          <w:sz w:val="19"/>
          <w:szCs w:val="19"/>
          <w:lang w:eastAsia="es-MX"/>
        </w:rPr>
        <w:t xml:space="preserve"> siempre están junto al número mayor y la punta, junto al menor. </w:t>
      </w:r>
    </w:p>
    <w:p w:rsidR="009F60F2" w:rsidRPr="00315768" w:rsidRDefault="009F60F2" w:rsidP="00F82653">
      <w:pPr>
        <w:spacing w:before="100" w:beforeAutospacing="1" w:after="100" w:afterAutospacing="1" w:line="240" w:lineRule="auto"/>
        <w:rPr>
          <w:color w:val="4D4D4D"/>
          <w:sz w:val="19"/>
          <w:szCs w:val="19"/>
          <w:lang w:eastAsia="es-MX"/>
        </w:rPr>
      </w:pPr>
      <w:r w:rsidRPr="00315768">
        <w:rPr>
          <w:color w:val="4D4D4D"/>
          <w:sz w:val="19"/>
          <w:szCs w:val="19"/>
          <w:lang w:eastAsia="es-MX"/>
        </w:rPr>
        <w:t xml:space="preserve">La representación gráfica muchas veces ayuda: </w:t>
      </w:r>
    </w:p>
    <w:tbl>
      <w:tblPr>
        <w:tblW w:w="0" w:type="auto"/>
        <w:jc w:val="center"/>
        <w:tblCellSpacing w:w="15" w:type="dxa"/>
        <w:tblBorders>
          <w:top w:val="single" w:sz="12" w:space="0" w:color="0812F6"/>
          <w:left w:val="single" w:sz="12" w:space="0" w:color="0812F6"/>
          <w:bottom w:val="single" w:sz="12" w:space="0" w:color="0812F6"/>
          <w:right w:val="single" w:sz="12" w:space="0" w:color="0812F6"/>
        </w:tblBorders>
        <w:tblCellMar>
          <w:top w:w="15" w:type="dxa"/>
          <w:left w:w="15" w:type="dxa"/>
          <w:bottom w:w="15" w:type="dxa"/>
          <w:right w:w="15" w:type="dxa"/>
        </w:tblCellMar>
        <w:tblLook w:val="00A0"/>
      </w:tblPr>
      <w:tblGrid>
        <w:gridCol w:w="1291"/>
        <w:gridCol w:w="1260"/>
        <w:gridCol w:w="1584"/>
      </w:tblGrid>
      <w:tr w:rsidR="009F60F2" w:rsidRPr="001633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48" o:spid="_x0000_i1064" type="#_x0000_t75" alt="http://www.ceibal.edu.uy/UserFiles/P0001/ODEA/ORIGINAL/081110_comparacion_fracciones.elp/pizza_5-8.gif" style="width:59.25pt;height:59.25pt;visibility:visible">
                  <v:imagedata r:id="rId50"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47" o:spid="_x0000_i1065" type="#_x0000_t75" alt="http://www.ceibal.edu.uy/UserFiles/P0001/ODEA/ORIGINAL/081110_comparacion_fracciones.elp/cuartos.jpg" style="width:58.5pt;height:58.5pt;visibility:visible">
                  <v:imagedata r:id="rId51"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rPr>
                <w:color w:val="4D4D4D"/>
                <w:sz w:val="19"/>
                <w:szCs w:val="19"/>
                <w:lang w:eastAsia="es-MX"/>
              </w:rPr>
            </w:pPr>
            <w:r w:rsidRPr="00B16BA3">
              <w:rPr>
                <w:noProof/>
                <w:color w:val="4D4D4D"/>
                <w:sz w:val="19"/>
                <w:szCs w:val="19"/>
                <w:lang w:val="es-ES" w:eastAsia="es-ES"/>
              </w:rPr>
              <w:pict>
                <v:shape id="Imagen 46" o:spid="_x0000_i1066" type="#_x0000_t75" alt="http://www.ceibal.edu.uy/UserFiles/P0001/ODEA/ORIGINAL/081110_comparacion_fracciones.elp/igual4.jpg" style="width:74.25pt;height:59.25pt;visibility:visible">
                  <v:imagedata r:id="rId52" o:title=""/>
                </v:shape>
              </w:pict>
            </w:r>
          </w:p>
        </w:tc>
      </w:tr>
      <w:tr w:rsidR="009F60F2" w:rsidRPr="001633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163345">
              <w:rPr>
                <w:b/>
                <w:bCs/>
                <w:color w:val="4D4D4D"/>
                <w:sz w:val="27"/>
                <w:szCs w:val="27"/>
                <w:lang w:eastAsia="es-MX"/>
              </w:rPr>
              <w:t>&lt; 1</w: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163345">
              <w:rPr>
                <w:b/>
                <w:bCs/>
                <w:color w:val="4D4D4D"/>
                <w:sz w:val="27"/>
                <w:szCs w:val="27"/>
                <w:lang w:eastAsia="es-MX"/>
              </w:rPr>
              <w:t>= 1</w:t>
            </w:r>
          </w:p>
        </w:tc>
        <w:tc>
          <w:tcPr>
            <w:tcW w:w="0" w:type="auto"/>
            <w:tcBorders>
              <w:top w:val="outset" w:sz="6" w:space="0" w:color="auto"/>
              <w:left w:val="outset" w:sz="6" w:space="0" w:color="auto"/>
              <w:bottom w:val="outset" w:sz="6" w:space="0" w:color="auto"/>
              <w:right w:val="outset" w:sz="6" w:space="0" w:color="auto"/>
            </w:tcBorders>
            <w:vAlign w:val="center"/>
          </w:tcPr>
          <w:p w:rsidR="009F60F2" w:rsidRPr="00163345" w:rsidRDefault="009F60F2" w:rsidP="00F82653">
            <w:pPr>
              <w:spacing w:after="0" w:line="240" w:lineRule="auto"/>
              <w:jc w:val="center"/>
              <w:rPr>
                <w:color w:val="4D4D4D"/>
                <w:sz w:val="19"/>
                <w:szCs w:val="19"/>
                <w:lang w:eastAsia="es-MX"/>
              </w:rPr>
            </w:pPr>
            <w:r w:rsidRPr="00163345">
              <w:rPr>
                <w:b/>
                <w:bCs/>
                <w:color w:val="4D4D4D"/>
                <w:sz w:val="27"/>
                <w:szCs w:val="27"/>
                <w:lang w:eastAsia="es-MX"/>
              </w:rPr>
              <w:t>&gt; 1</w:t>
            </w:r>
          </w:p>
        </w:tc>
      </w:tr>
    </w:tbl>
    <w:p w:rsidR="009F60F2" w:rsidRDefault="009F60F2" w:rsidP="00810362">
      <w:pPr>
        <w:rPr>
          <w:sz w:val="28"/>
          <w:szCs w:val="28"/>
        </w:rPr>
      </w:pPr>
    </w:p>
    <w:p w:rsidR="009F60F2" w:rsidRPr="00315768" w:rsidRDefault="009F60F2" w:rsidP="00810362">
      <w:pPr>
        <w:rPr>
          <w:sz w:val="28"/>
          <w:szCs w:val="28"/>
        </w:rPr>
      </w:pPr>
    </w:p>
    <w:p w:rsidR="009F60F2" w:rsidRPr="00315768" w:rsidRDefault="009F60F2" w:rsidP="00315768">
      <w:pPr>
        <w:rPr>
          <w:b/>
          <w:bCs/>
          <w:sz w:val="28"/>
          <w:szCs w:val="28"/>
        </w:rPr>
      </w:pPr>
      <w:r w:rsidRPr="00315768">
        <w:rPr>
          <w:b/>
          <w:bCs/>
          <w:sz w:val="28"/>
          <w:szCs w:val="28"/>
        </w:rPr>
        <w:t>Tema</w:t>
      </w:r>
      <w:r>
        <w:rPr>
          <w:b/>
          <w:bCs/>
          <w:sz w:val="28"/>
          <w:szCs w:val="28"/>
        </w:rPr>
        <w:t>11</w:t>
      </w:r>
      <w:r w:rsidRPr="00315768">
        <w:rPr>
          <w:b/>
          <w:bCs/>
          <w:sz w:val="28"/>
          <w:szCs w:val="28"/>
        </w:rPr>
        <w:t>: Lectura y escritura de cantidades con números decimales (hasta centésimos).</w:t>
      </w:r>
    </w:p>
    <w:p w:rsidR="009F60F2" w:rsidRPr="00315768" w:rsidRDefault="009F60F2" w:rsidP="0016052F">
      <w:pPr>
        <w:spacing w:before="100" w:beforeAutospacing="1" w:after="100" w:afterAutospacing="1" w:line="240" w:lineRule="auto"/>
        <w:jc w:val="both"/>
        <w:rPr>
          <w:color w:val="333333"/>
          <w:sz w:val="18"/>
          <w:szCs w:val="18"/>
          <w:lang w:val="es-ES" w:eastAsia="es-MX"/>
        </w:rPr>
      </w:pPr>
      <w:r w:rsidRPr="00315768">
        <w:rPr>
          <w:color w:val="333333"/>
          <w:sz w:val="18"/>
          <w:szCs w:val="18"/>
          <w:lang w:val="es-ES" w:eastAsia="es-MX"/>
        </w:rPr>
        <w:t>El sistema decimal es un sistema posicional que requiere de una base (en este caso 10).</w:t>
      </w:r>
    </w:p>
    <w:p w:rsidR="009F60F2" w:rsidRPr="00315768" w:rsidRDefault="009F60F2" w:rsidP="0016052F">
      <w:pPr>
        <w:spacing w:before="100" w:beforeAutospacing="1" w:after="100" w:afterAutospacing="1" w:line="240" w:lineRule="auto"/>
        <w:jc w:val="both"/>
        <w:rPr>
          <w:color w:val="333333"/>
          <w:sz w:val="18"/>
          <w:szCs w:val="18"/>
          <w:lang w:val="es-ES" w:eastAsia="es-MX"/>
        </w:rPr>
      </w:pPr>
      <w:r w:rsidRPr="00315768">
        <w:rPr>
          <w:color w:val="333333"/>
          <w:sz w:val="18"/>
          <w:szCs w:val="18"/>
          <w:lang w:val="es-ES" w:eastAsia="es-MX"/>
        </w:rPr>
        <w:t>Los números enteros siempre se escriben a la izquierda del punto decimal y se agrupan en órdenes de unidades, decenas y centenas. Los números que se encuentran a la derecha del punto decimal se llaman decimales. Éstos indican que la unidad se ha dividido en 10, 100, 1000, 10 000 o más partes iguales. El primer número que se encuentra a la derecha del punto decimal corresponde a los décimos y el segundo a los centésimos.</w:t>
      </w:r>
    </w:p>
    <w:tbl>
      <w:tblPr>
        <w:tblW w:w="0" w:type="dxa"/>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1312"/>
        <w:gridCol w:w="1422"/>
        <w:gridCol w:w="1422"/>
        <w:gridCol w:w="983"/>
        <w:gridCol w:w="1752"/>
        <w:gridCol w:w="1423"/>
        <w:gridCol w:w="1423"/>
        <w:gridCol w:w="1238"/>
      </w:tblGrid>
      <w:tr w:rsidR="009F60F2" w:rsidRPr="00163345">
        <w:trPr>
          <w:trHeight w:val="1590"/>
          <w:jc w:val="center"/>
        </w:trPr>
        <w:tc>
          <w:tcPr>
            <w:tcW w:w="60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FF0000"/>
                <w:sz w:val="20"/>
                <w:szCs w:val="20"/>
                <w:lang w:eastAsia="es-MX"/>
              </w:rPr>
              <w:t>centenas</w:t>
            </w: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800000"/>
                <w:sz w:val="20"/>
                <w:szCs w:val="20"/>
                <w:lang w:eastAsia="es-MX"/>
              </w:rPr>
              <w:t>decenas</w:t>
            </w: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0000FF"/>
                <w:sz w:val="20"/>
                <w:szCs w:val="20"/>
                <w:lang w:eastAsia="es-MX"/>
              </w:rPr>
              <w:t>unidades</w:t>
            </w:r>
          </w:p>
        </w:tc>
        <w:tc>
          <w:tcPr>
            <w:tcW w:w="4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color w:val="333333"/>
                <w:sz w:val="20"/>
                <w:szCs w:val="20"/>
                <w:lang w:eastAsia="es-MX"/>
              </w:rPr>
              <w:t>Punto decimal</w:t>
            </w:r>
          </w:p>
        </w:tc>
        <w:tc>
          <w:tcPr>
            <w:tcW w:w="80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800000"/>
                <w:sz w:val="20"/>
                <w:szCs w:val="20"/>
                <w:lang w:eastAsia="es-MX"/>
              </w:rPr>
              <w:t>décimos</w:t>
            </w: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800080"/>
                <w:sz w:val="20"/>
                <w:szCs w:val="20"/>
                <w:lang w:eastAsia="es-MX"/>
              </w:rPr>
              <w:t>centésimos</w:t>
            </w: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FF0000"/>
                <w:sz w:val="20"/>
                <w:szCs w:val="20"/>
                <w:lang w:eastAsia="es-MX"/>
              </w:rPr>
              <w:t>milésimos</w:t>
            </w: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b/>
                <w:bCs/>
                <w:color w:val="FF00FF"/>
                <w:sz w:val="20"/>
                <w:szCs w:val="20"/>
                <w:lang w:eastAsia="es-MX"/>
              </w:rPr>
              <w:t>diezmilésimos</w:t>
            </w:r>
          </w:p>
        </w:tc>
      </w:tr>
      <w:tr w:rsidR="009F60F2" w:rsidRPr="00163345">
        <w:trPr>
          <w:trHeight w:val="405"/>
          <w:jc w:val="center"/>
        </w:trPr>
        <w:tc>
          <w:tcPr>
            <w:tcW w:w="60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4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before="100" w:beforeAutospacing="1" w:after="100" w:afterAutospacing="1" w:line="240" w:lineRule="auto"/>
              <w:jc w:val="center"/>
              <w:rPr>
                <w:color w:val="333333"/>
                <w:sz w:val="18"/>
                <w:szCs w:val="18"/>
                <w:lang w:eastAsia="es-MX"/>
              </w:rPr>
            </w:pPr>
            <w:r w:rsidRPr="00163345">
              <w:rPr>
                <w:color w:val="333333"/>
                <w:sz w:val="48"/>
                <w:szCs w:val="48"/>
                <w:lang w:eastAsia="es-MX"/>
              </w:rPr>
              <w:t>.</w:t>
            </w:r>
          </w:p>
        </w:tc>
        <w:tc>
          <w:tcPr>
            <w:tcW w:w="80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c>
          <w:tcPr>
            <w:tcW w:w="650" w:type="pct"/>
            <w:tcBorders>
              <w:top w:val="single" w:sz="6" w:space="0" w:color="49A250"/>
              <w:left w:val="single" w:sz="6" w:space="0" w:color="49A250"/>
              <w:bottom w:val="single" w:sz="6" w:space="0" w:color="49A250"/>
              <w:right w:val="single" w:sz="6" w:space="0" w:color="49A250"/>
            </w:tcBorders>
            <w:tcMar>
              <w:top w:w="30" w:type="dxa"/>
              <w:left w:w="30" w:type="dxa"/>
              <w:bottom w:w="30" w:type="dxa"/>
              <w:right w:w="30" w:type="dxa"/>
            </w:tcMar>
          </w:tcPr>
          <w:p w:rsidR="009F60F2" w:rsidRPr="00163345" w:rsidRDefault="009F60F2" w:rsidP="0016052F">
            <w:pPr>
              <w:spacing w:after="0" w:line="240" w:lineRule="auto"/>
              <w:rPr>
                <w:color w:val="333333"/>
                <w:sz w:val="18"/>
                <w:szCs w:val="18"/>
                <w:lang w:eastAsia="es-MX"/>
              </w:rPr>
            </w:pPr>
          </w:p>
        </w:tc>
      </w:tr>
    </w:tbl>
    <w:p w:rsidR="009F60F2" w:rsidRPr="00315768" w:rsidRDefault="009F60F2" w:rsidP="0016052F">
      <w:pPr>
        <w:spacing w:before="100" w:beforeAutospacing="1" w:after="100" w:afterAutospacing="1" w:line="240" w:lineRule="auto"/>
        <w:jc w:val="both"/>
        <w:rPr>
          <w:color w:val="333333"/>
          <w:sz w:val="18"/>
          <w:szCs w:val="18"/>
          <w:lang w:val="es-ES" w:eastAsia="es-MX"/>
        </w:rPr>
      </w:pPr>
      <w:r w:rsidRPr="00315768">
        <w:rPr>
          <w:color w:val="333333"/>
          <w:sz w:val="18"/>
          <w:szCs w:val="18"/>
          <w:lang w:val="es-ES" w:eastAsia="es-MX"/>
        </w:rPr>
        <w:t>Un décimo se representa así: 0.1; y un centésimo así: 0.0,1.</w:t>
      </w:r>
    </w:p>
    <w:p w:rsidR="009F60F2" w:rsidRPr="00315768" w:rsidRDefault="009F60F2" w:rsidP="0016052F">
      <w:pPr>
        <w:spacing w:before="100" w:beforeAutospacing="1" w:after="100" w:afterAutospacing="1" w:line="240" w:lineRule="auto"/>
        <w:jc w:val="both"/>
        <w:rPr>
          <w:color w:val="333333"/>
          <w:sz w:val="18"/>
          <w:szCs w:val="18"/>
          <w:lang w:val="es-ES" w:eastAsia="es-MX"/>
        </w:rPr>
      </w:pPr>
      <w:r w:rsidRPr="00315768">
        <w:rPr>
          <w:color w:val="333333"/>
          <w:sz w:val="18"/>
          <w:szCs w:val="18"/>
          <w:lang w:val="es-ES" w:eastAsia="es-MX"/>
        </w:rPr>
        <w:t>Cuando se leen cantidades decimales, se lee la cantidad y el último dígito de la derecha nos indica a que orden de los decimales corresponde.</w:t>
      </w:r>
    </w:p>
    <w:p w:rsidR="009F60F2" w:rsidRPr="00315768" w:rsidRDefault="009F60F2" w:rsidP="0016052F">
      <w:pPr>
        <w:shd w:val="clear" w:color="auto" w:fill="B9CAA0"/>
        <w:spacing w:before="100" w:beforeAutospacing="1" w:after="100" w:afterAutospacing="1" w:line="240" w:lineRule="auto"/>
        <w:rPr>
          <w:i/>
          <w:iCs/>
          <w:color w:val="0B0D07"/>
          <w:sz w:val="18"/>
          <w:szCs w:val="18"/>
          <w:lang w:val="es-ES" w:eastAsia="es-MX"/>
        </w:rPr>
      </w:pPr>
      <w:r w:rsidRPr="00315768">
        <w:rPr>
          <w:i/>
          <w:iCs/>
          <w:color w:val="0B0D07"/>
          <w:sz w:val="18"/>
          <w:szCs w:val="18"/>
          <w:lang w:val="es-ES" w:eastAsia="es-MX"/>
        </w:rPr>
        <w:t>0.7 se lee siete décimos.</w:t>
      </w:r>
    </w:p>
    <w:p w:rsidR="009F60F2" w:rsidRPr="00315768" w:rsidRDefault="009F60F2" w:rsidP="0016052F">
      <w:pPr>
        <w:shd w:val="clear" w:color="auto" w:fill="B9CAA0"/>
        <w:spacing w:before="100" w:beforeAutospacing="1" w:after="100" w:afterAutospacing="1" w:line="240" w:lineRule="auto"/>
        <w:rPr>
          <w:i/>
          <w:iCs/>
          <w:color w:val="0B0D07"/>
          <w:sz w:val="18"/>
          <w:szCs w:val="18"/>
          <w:lang w:val="es-ES" w:eastAsia="es-MX"/>
        </w:rPr>
      </w:pPr>
      <w:r w:rsidRPr="00315768">
        <w:rPr>
          <w:i/>
          <w:iCs/>
          <w:color w:val="0B0D07"/>
          <w:sz w:val="18"/>
          <w:szCs w:val="18"/>
          <w:lang w:val="es-ES" w:eastAsia="es-MX"/>
        </w:rPr>
        <w:t>4.15 se lee cuatro enteros, quince centésimos.</w:t>
      </w:r>
    </w:p>
    <w:p w:rsidR="009F60F2" w:rsidRPr="00315768" w:rsidRDefault="009F60F2" w:rsidP="0016052F">
      <w:pPr>
        <w:shd w:val="clear" w:color="auto" w:fill="B9CAA0"/>
        <w:spacing w:before="100" w:beforeAutospacing="1" w:after="100" w:afterAutospacing="1" w:line="240" w:lineRule="auto"/>
        <w:rPr>
          <w:i/>
          <w:iCs/>
          <w:color w:val="0B0D07"/>
          <w:sz w:val="18"/>
          <w:szCs w:val="18"/>
          <w:lang w:val="es-ES" w:eastAsia="es-MX"/>
        </w:rPr>
      </w:pPr>
      <w:r w:rsidRPr="00315768">
        <w:rPr>
          <w:i/>
          <w:iCs/>
          <w:color w:val="0B0D07"/>
          <w:sz w:val="18"/>
          <w:szCs w:val="18"/>
          <w:lang w:val="es-ES" w:eastAsia="es-MX"/>
        </w:rPr>
        <w:t>5. 840 se lee cinco enteros, ochocientos cuarenta milésimos.</w:t>
      </w:r>
    </w:p>
    <w:p w:rsidR="009F60F2" w:rsidRPr="00315768" w:rsidRDefault="009F60F2" w:rsidP="00382349">
      <w:pPr>
        <w:jc w:val="center"/>
        <w:rPr>
          <w:color w:val="FF0000"/>
          <w:sz w:val="32"/>
          <w:szCs w:val="32"/>
        </w:rPr>
      </w:pPr>
    </w:p>
    <w:p w:rsidR="009F60F2" w:rsidRPr="00315768" w:rsidRDefault="009F60F2" w:rsidP="00315768">
      <w:pPr>
        <w:rPr>
          <w:b/>
          <w:bCs/>
          <w:sz w:val="28"/>
          <w:szCs w:val="28"/>
          <w:lang w:val="es-ES"/>
        </w:rPr>
      </w:pPr>
      <w:r w:rsidRPr="00315768">
        <w:rPr>
          <w:b/>
          <w:bCs/>
          <w:sz w:val="28"/>
          <w:szCs w:val="28"/>
        </w:rPr>
        <w:t>Tema</w:t>
      </w:r>
      <w:r>
        <w:rPr>
          <w:b/>
          <w:bCs/>
          <w:sz w:val="28"/>
          <w:szCs w:val="28"/>
        </w:rPr>
        <w:t xml:space="preserve"> 12</w:t>
      </w:r>
      <w:r w:rsidRPr="00315768">
        <w:rPr>
          <w:b/>
          <w:bCs/>
          <w:sz w:val="28"/>
          <w:szCs w:val="28"/>
        </w:rPr>
        <w:t>:</w:t>
      </w:r>
      <w:r w:rsidRPr="00315768">
        <w:rPr>
          <w:b/>
          <w:bCs/>
          <w:sz w:val="28"/>
          <w:szCs w:val="28"/>
          <w:lang w:val="es-ES"/>
        </w:rPr>
        <w:t xml:space="preserve"> Comparación de decimales</w:t>
      </w:r>
    </w:p>
    <w:p w:rsidR="009F60F2" w:rsidRPr="00315768" w:rsidRDefault="009F60F2" w:rsidP="00F14232">
      <w:pPr>
        <w:autoSpaceDE w:val="0"/>
        <w:autoSpaceDN w:val="0"/>
        <w:adjustRightInd w:val="0"/>
        <w:spacing w:after="0" w:line="240" w:lineRule="auto"/>
        <w:rPr>
          <w:sz w:val="20"/>
          <w:szCs w:val="20"/>
        </w:rPr>
      </w:pPr>
      <w:r w:rsidRPr="00315768">
        <w:rPr>
          <w:sz w:val="20"/>
          <w:szCs w:val="20"/>
        </w:rPr>
        <w:t xml:space="preserve">Para comparar </w:t>
      </w:r>
      <w:r w:rsidRPr="00315768">
        <w:rPr>
          <w:b/>
          <w:bCs/>
          <w:sz w:val="20"/>
          <w:szCs w:val="20"/>
        </w:rPr>
        <w:t>decimales</w:t>
      </w:r>
      <w:r w:rsidRPr="00315768">
        <w:rPr>
          <w:sz w:val="20"/>
          <w:szCs w:val="20"/>
        </w:rPr>
        <w:t>: se alinean los números teniendo en cuenta</w:t>
      </w:r>
    </w:p>
    <w:p w:rsidR="009F60F2" w:rsidRPr="00315768" w:rsidRDefault="009F60F2" w:rsidP="00F14232">
      <w:pPr>
        <w:autoSpaceDE w:val="0"/>
        <w:autoSpaceDN w:val="0"/>
        <w:adjustRightInd w:val="0"/>
        <w:spacing w:after="0" w:line="240" w:lineRule="auto"/>
        <w:rPr>
          <w:sz w:val="20"/>
          <w:szCs w:val="20"/>
        </w:rPr>
      </w:pPr>
      <w:r w:rsidRPr="00315768">
        <w:rPr>
          <w:sz w:val="20"/>
          <w:szCs w:val="20"/>
        </w:rPr>
        <w:t>su posición y tomando el punto como referencia, se comparan las</w:t>
      </w:r>
    </w:p>
    <w:p w:rsidR="009F60F2" w:rsidRPr="00315768" w:rsidRDefault="009F60F2" w:rsidP="00F14232">
      <w:pPr>
        <w:rPr>
          <w:sz w:val="20"/>
          <w:szCs w:val="20"/>
        </w:rPr>
      </w:pPr>
      <w:r w:rsidRPr="00315768">
        <w:rPr>
          <w:sz w:val="20"/>
          <w:szCs w:val="20"/>
        </w:rPr>
        <w:t>cifras de izquierda a derecha.</w:t>
      </w:r>
    </w:p>
    <w:p w:rsidR="009F60F2" w:rsidRPr="00315768" w:rsidRDefault="009F60F2" w:rsidP="00F14232">
      <w:pPr>
        <w:autoSpaceDE w:val="0"/>
        <w:autoSpaceDN w:val="0"/>
        <w:adjustRightInd w:val="0"/>
        <w:spacing w:after="0" w:line="240" w:lineRule="auto"/>
        <w:rPr>
          <w:sz w:val="20"/>
          <w:szCs w:val="20"/>
        </w:rPr>
      </w:pPr>
      <w:r w:rsidRPr="00315768">
        <w:rPr>
          <w:sz w:val="20"/>
          <w:szCs w:val="20"/>
        </w:rPr>
        <w:t>Para comparar 2 ó más cantidades se compara de izquierda a</w:t>
      </w:r>
    </w:p>
    <w:p w:rsidR="009F60F2" w:rsidRPr="00315768" w:rsidRDefault="009F60F2" w:rsidP="00F14232">
      <w:pPr>
        <w:autoSpaceDE w:val="0"/>
        <w:autoSpaceDN w:val="0"/>
        <w:adjustRightInd w:val="0"/>
        <w:spacing w:after="0" w:line="240" w:lineRule="auto"/>
        <w:rPr>
          <w:sz w:val="20"/>
          <w:szCs w:val="20"/>
        </w:rPr>
      </w:pPr>
      <w:r w:rsidRPr="00315768">
        <w:rPr>
          <w:sz w:val="20"/>
          <w:szCs w:val="20"/>
        </w:rPr>
        <w:t>derecha, una por una cada cifra, de acuerdo con el lugar que ocupan.</w:t>
      </w:r>
    </w:p>
    <w:p w:rsidR="009F60F2" w:rsidRPr="00315768" w:rsidRDefault="009F60F2" w:rsidP="00F14232">
      <w:pPr>
        <w:autoSpaceDE w:val="0"/>
        <w:autoSpaceDN w:val="0"/>
        <w:adjustRightInd w:val="0"/>
        <w:spacing w:after="0" w:line="240" w:lineRule="auto"/>
        <w:rPr>
          <w:b/>
          <w:bCs/>
          <w:sz w:val="20"/>
          <w:szCs w:val="20"/>
        </w:rPr>
      </w:pPr>
      <w:r w:rsidRPr="00315768">
        <w:rPr>
          <w:b/>
          <w:bCs/>
          <w:sz w:val="20"/>
          <w:szCs w:val="20"/>
        </w:rPr>
        <w:t>Realice la comparación de los siguientes números decimales</w:t>
      </w:r>
    </w:p>
    <w:p w:rsidR="009F60F2" w:rsidRPr="00315768" w:rsidRDefault="009F60F2" w:rsidP="00F14232">
      <w:pPr>
        <w:autoSpaceDE w:val="0"/>
        <w:autoSpaceDN w:val="0"/>
        <w:adjustRightInd w:val="0"/>
        <w:spacing w:after="0" w:line="240" w:lineRule="auto"/>
        <w:rPr>
          <w:b/>
          <w:bCs/>
          <w:sz w:val="20"/>
          <w:szCs w:val="20"/>
        </w:rPr>
      </w:pPr>
      <w:r w:rsidRPr="00315768">
        <w:rPr>
          <w:b/>
          <w:bCs/>
          <w:sz w:val="20"/>
          <w:szCs w:val="20"/>
        </w:rPr>
        <w:t>escribiendo los símbolos &gt; ó &lt; según corresponda. Fíjese</w:t>
      </w:r>
    </w:p>
    <w:p w:rsidR="009F60F2" w:rsidRPr="00315768" w:rsidRDefault="009F60F2" w:rsidP="00F14232">
      <w:pPr>
        <w:rPr>
          <w:b/>
          <w:bCs/>
          <w:sz w:val="28"/>
          <w:szCs w:val="28"/>
        </w:rPr>
      </w:pPr>
      <w:r w:rsidRPr="00315768">
        <w:rPr>
          <w:b/>
          <w:bCs/>
          <w:sz w:val="20"/>
          <w:szCs w:val="20"/>
        </w:rPr>
        <w:t>en el ejemplo</w:t>
      </w:r>
      <w:r w:rsidRPr="00315768">
        <w:rPr>
          <w:b/>
          <w:bCs/>
          <w:sz w:val="28"/>
          <w:szCs w:val="28"/>
        </w:rPr>
        <w:t>.</w:t>
      </w:r>
    </w:p>
    <w:p w:rsidR="009F60F2" w:rsidRPr="00315768" w:rsidRDefault="009F60F2" w:rsidP="00F14232">
      <w:pPr>
        <w:rPr>
          <w:sz w:val="28"/>
          <w:szCs w:val="28"/>
          <w:lang w:val="es-ES"/>
        </w:rPr>
      </w:pPr>
      <w:r w:rsidRPr="00B16BA3">
        <w:rPr>
          <w:noProof/>
          <w:sz w:val="28"/>
          <w:szCs w:val="28"/>
          <w:lang w:val="es-ES" w:eastAsia="es-ES"/>
        </w:rPr>
        <w:pict>
          <v:shape id="Imagen 53" o:spid="_x0000_i1067" type="#_x0000_t75" style="width:252pt;height:135.75pt;visibility:visible">
            <v:imagedata r:id="rId53" o:title=""/>
          </v:shape>
        </w:pict>
      </w:r>
    </w:p>
    <w:p w:rsidR="009F60F2" w:rsidRPr="00315768" w:rsidRDefault="009F60F2" w:rsidP="00F14232">
      <w:pPr>
        <w:rPr>
          <w:sz w:val="28"/>
          <w:szCs w:val="28"/>
          <w:lang w:val="es-ES"/>
        </w:rPr>
      </w:pPr>
    </w:p>
    <w:p w:rsidR="009F60F2" w:rsidRPr="00315768" w:rsidRDefault="009F60F2" w:rsidP="00315768">
      <w:pPr>
        <w:rPr>
          <w:b/>
          <w:bCs/>
          <w:sz w:val="28"/>
          <w:szCs w:val="28"/>
        </w:rPr>
      </w:pPr>
      <w:r w:rsidRPr="00315768">
        <w:rPr>
          <w:b/>
          <w:bCs/>
          <w:sz w:val="28"/>
          <w:szCs w:val="28"/>
        </w:rPr>
        <w:t>Tema</w:t>
      </w:r>
      <w:r>
        <w:rPr>
          <w:b/>
          <w:bCs/>
          <w:sz w:val="28"/>
          <w:szCs w:val="28"/>
        </w:rPr>
        <w:t xml:space="preserve"> 13</w:t>
      </w:r>
      <w:r w:rsidRPr="00315768">
        <w:rPr>
          <w:b/>
          <w:bCs/>
          <w:sz w:val="28"/>
          <w:szCs w:val="28"/>
        </w:rPr>
        <w:t>: Líneas paralelas y perpendiculares.</w:t>
      </w:r>
    </w:p>
    <w:p w:rsidR="009F60F2" w:rsidRPr="00315768" w:rsidRDefault="009F60F2" w:rsidP="00F14232">
      <w:pPr>
        <w:pStyle w:val="Heading1"/>
        <w:jc w:val="center"/>
        <w:rPr>
          <w:rFonts w:ascii="Calibri" w:hAnsi="Calibri" w:cs="Calibri"/>
        </w:rPr>
      </w:pPr>
      <w:r w:rsidRPr="00315768">
        <w:rPr>
          <w:rFonts w:ascii="Calibri" w:hAnsi="Calibri" w:cs="Calibri"/>
        </w:rPr>
        <w:t>Perpendiculares y paralelas</w:t>
      </w:r>
    </w:p>
    <w:p w:rsidR="009F60F2" w:rsidRPr="00315768" w:rsidRDefault="009F60F2" w:rsidP="00F14232">
      <w:pPr>
        <w:pStyle w:val="Heading2"/>
        <w:rPr>
          <w:rFonts w:ascii="Calibri" w:hAnsi="Calibri" w:cs="Calibri"/>
        </w:rPr>
      </w:pPr>
      <w:r w:rsidRPr="00315768">
        <w:rPr>
          <w:rFonts w:ascii="Calibri" w:hAnsi="Calibri" w:cs="Calibri"/>
        </w:rPr>
        <w:t>Perpendiculares</w:t>
      </w:r>
    </w:p>
    <w:p w:rsidR="009F60F2" w:rsidRPr="00315768" w:rsidRDefault="009F60F2" w:rsidP="00F14232">
      <w:pPr>
        <w:pStyle w:val="NormalWeb"/>
        <w:rPr>
          <w:rFonts w:ascii="Calibri" w:hAnsi="Calibri" w:cs="Calibri"/>
        </w:rPr>
      </w:pPr>
      <w:r w:rsidRPr="00315768">
        <w:rPr>
          <w:rFonts w:ascii="Calibri" w:hAnsi="Calibri" w:cs="Calibri"/>
        </w:rPr>
        <w:t xml:space="preserve">Simplemente significa </w:t>
      </w:r>
      <w:r w:rsidRPr="00315768">
        <w:rPr>
          <w:rFonts w:ascii="Calibri" w:hAnsi="Calibri" w:cs="Calibri"/>
          <w:b/>
          <w:bCs/>
        </w:rPr>
        <w:t>en ángulos rectos (90°) con</w:t>
      </w:r>
      <w:r w:rsidRPr="00315768">
        <w:rPr>
          <w:rFonts w:ascii="Calibri" w:hAnsi="Calibri" w:cs="Calibri"/>
        </w:rPr>
        <w:t>.</w:t>
      </w:r>
    </w:p>
    <w:p w:rsidR="009F60F2" w:rsidRPr="00315768" w:rsidRDefault="009F60F2" w:rsidP="00F14232">
      <w:pPr>
        <w:pStyle w:val="NormalWeb"/>
        <w:rPr>
          <w:rFonts w:ascii="Calibri" w:hAnsi="Calibri" w:cs="Calibri"/>
        </w:rPr>
      </w:pPr>
      <w:r w:rsidRPr="00315768">
        <w:rPr>
          <w:rFonts w:ascii="Calibri" w:hAnsi="Calibri" w:cs="Calibri"/>
        </w:rPr>
        <w:t>La línea roja es perpendicular a la azul en estos dos casos:</w:t>
      </w:r>
    </w:p>
    <w:tbl>
      <w:tblPr>
        <w:tblW w:w="5685" w:type="dxa"/>
        <w:jc w:val="center"/>
        <w:tblCellSpacing w:w="15" w:type="dxa"/>
        <w:tblCellMar>
          <w:top w:w="300" w:type="dxa"/>
          <w:left w:w="300" w:type="dxa"/>
          <w:bottom w:w="300" w:type="dxa"/>
          <w:right w:w="300" w:type="dxa"/>
        </w:tblCellMar>
        <w:tblLook w:val="00A0"/>
      </w:tblPr>
      <w:tblGrid>
        <w:gridCol w:w="4180"/>
        <w:gridCol w:w="4200"/>
      </w:tblGrid>
      <w:tr w:rsidR="009F60F2" w:rsidRPr="00163345">
        <w:trPr>
          <w:tblCellSpacing w:w="15" w:type="dxa"/>
          <w:jc w:val="center"/>
        </w:trPr>
        <w:tc>
          <w:tcPr>
            <w:tcW w:w="3570" w:type="dxa"/>
            <w:vAlign w:val="center"/>
          </w:tcPr>
          <w:p w:rsidR="009F60F2" w:rsidRPr="00163345" w:rsidRDefault="009F60F2">
            <w:pPr>
              <w:rPr>
                <w:sz w:val="24"/>
                <w:szCs w:val="24"/>
              </w:rPr>
            </w:pPr>
            <w:r w:rsidRPr="00B16BA3">
              <w:rPr>
                <w:noProof/>
                <w:lang w:val="es-ES" w:eastAsia="es-ES"/>
              </w:rPr>
              <w:pict>
                <v:shape id="Imagen 57" o:spid="_x0000_i1068" type="#_x0000_t75" alt="Perpendicular ejemplo 1" style="width:177pt;height:171.75pt;visibility:visible">
                  <v:imagedata r:id="rId54" o:title=""/>
                </v:shape>
              </w:pict>
            </w:r>
          </w:p>
        </w:tc>
        <w:tc>
          <w:tcPr>
            <w:tcW w:w="1770" w:type="dxa"/>
            <w:vAlign w:val="center"/>
          </w:tcPr>
          <w:p w:rsidR="009F60F2" w:rsidRPr="00163345" w:rsidRDefault="009F60F2">
            <w:pPr>
              <w:rPr>
                <w:sz w:val="24"/>
                <w:szCs w:val="24"/>
              </w:rPr>
            </w:pPr>
            <w:r w:rsidRPr="00B16BA3">
              <w:rPr>
                <w:noProof/>
                <w:lang w:val="es-ES" w:eastAsia="es-ES"/>
              </w:rPr>
              <w:pict>
                <v:shape id="Imagen 56" o:spid="_x0000_i1069" type="#_x0000_t75" alt="Perpendicular ejemplo 2" style="width:177.75pt;height:171.75pt;visibility:visible">
                  <v:imagedata r:id="rId55" o:title=""/>
                </v:shape>
              </w:pict>
            </w:r>
          </w:p>
        </w:tc>
      </w:tr>
    </w:tbl>
    <w:p w:rsidR="009F60F2" w:rsidRPr="00315768" w:rsidRDefault="009F60F2" w:rsidP="00F14232">
      <w:pPr>
        <w:pStyle w:val="NormalWeb"/>
        <w:rPr>
          <w:rFonts w:ascii="Calibri" w:hAnsi="Calibri" w:cs="Calibri"/>
        </w:rPr>
      </w:pPr>
      <w:r w:rsidRPr="00315768">
        <w:rPr>
          <w:rFonts w:ascii="Calibri" w:hAnsi="Calibri" w:cs="Calibri"/>
        </w:rPr>
        <w:t xml:space="preserve">(La cajita en la esquina significa "en ángulos rectos", así que no hacía falta poner </w:t>
      </w:r>
      <w:r w:rsidRPr="00315768">
        <w:rPr>
          <w:rFonts w:ascii="Calibri" w:hAnsi="Calibri" w:cs="Calibri"/>
          <w:i/>
          <w:iCs/>
        </w:rPr>
        <w:t>también</w:t>
      </w:r>
      <w:r w:rsidRPr="00315768">
        <w:rPr>
          <w:rFonts w:ascii="Calibri" w:hAnsi="Calibri" w:cs="Calibri"/>
        </w:rPr>
        <w:t xml:space="preserve"> que son 90°, ¡pero queríamos hacerlo!)</w:t>
      </w:r>
    </w:p>
    <w:p w:rsidR="009F60F2" w:rsidRPr="00315768" w:rsidRDefault="009F60F2" w:rsidP="00F14232">
      <w:pPr>
        <w:pStyle w:val="Heading2"/>
        <w:rPr>
          <w:rFonts w:ascii="Calibri" w:hAnsi="Calibri" w:cs="Calibri"/>
        </w:rPr>
      </w:pPr>
      <w:r w:rsidRPr="00315768">
        <w:rPr>
          <w:rFonts w:ascii="Calibri" w:hAnsi="Calibri" w:cs="Calibri"/>
        </w:rPr>
        <w:t>Paralelas</w:t>
      </w:r>
    </w:p>
    <w:p w:rsidR="009F60F2" w:rsidRPr="00315768" w:rsidRDefault="009F60F2" w:rsidP="00F14232">
      <w:pPr>
        <w:pStyle w:val="NormalWeb"/>
        <w:rPr>
          <w:rFonts w:ascii="Calibri" w:hAnsi="Calibri" w:cs="Calibri"/>
        </w:rPr>
      </w:pPr>
      <w:r w:rsidRPr="00315768">
        <w:rPr>
          <w:rFonts w:ascii="Calibri" w:hAnsi="Calibri" w:cs="Calibri"/>
        </w:rPr>
        <w:t>Dos líneas son paralelas si siempre están a la misma distancia (se llaman "equidistantes"), y no se van a encontrar nunca. (También apuntan en la misma dirección). Sólo recuerda:</w:t>
      </w:r>
    </w:p>
    <w:p w:rsidR="009F60F2" w:rsidRPr="00315768" w:rsidRDefault="009F60F2" w:rsidP="00F14232">
      <w:pPr>
        <w:pStyle w:val="Heading3"/>
        <w:jc w:val="center"/>
        <w:rPr>
          <w:rFonts w:ascii="Calibri" w:hAnsi="Calibri" w:cs="Calibri"/>
        </w:rPr>
      </w:pPr>
      <w:r w:rsidRPr="00315768">
        <w:rPr>
          <w:rFonts w:ascii="Calibri" w:hAnsi="Calibri" w:cs="Calibri"/>
        </w:rPr>
        <w:t>Siempre la misma distancia y no se encuentran nunca</w:t>
      </w:r>
      <w:r w:rsidRPr="00315768">
        <w:rPr>
          <w:rFonts w:ascii="Calibri" w:hAnsi="Calibri" w:cs="Calibri"/>
          <w:i/>
          <w:iCs/>
        </w:rPr>
        <w:t>.</w:t>
      </w:r>
    </w:p>
    <w:p w:rsidR="009F60F2" w:rsidRPr="00315768" w:rsidRDefault="009F60F2" w:rsidP="00F14232">
      <w:pPr>
        <w:pStyle w:val="NormalWeb"/>
        <w:rPr>
          <w:rFonts w:ascii="Calibri" w:hAnsi="Calibri" w:cs="Calibri"/>
        </w:rPr>
      </w:pPr>
      <w:r w:rsidRPr="00315768">
        <w:rPr>
          <w:rFonts w:ascii="Calibri" w:hAnsi="Calibri" w:cs="Calibri"/>
        </w:rPr>
        <w:t>La línea roja es paralela a la azul en estos dos casos:</w:t>
      </w:r>
    </w:p>
    <w:tbl>
      <w:tblPr>
        <w:tblW w:w="0" w:type="auto"/>
        <w:jc w:val="center"/>
        <w:tblCellSpacing w:w="15" w:type="dxa"/>
        <w:tblCellMar>
          <w:top w:w="15" w:type="dxa"/>
          <w:left w:w="15" w:type="dxa"/>
          <w:bottom w:w="15" w:type="dxa"/>
          <w:right w:w="15" w:type="dxa"/>
        </w:tblCellMar>
        <w:tblLook w:val="00A0"/>
      </w:tblPr>
      <w:tblGrid>
        <w:gridCol w:w="3209"/>
        <w:gridCol w:w="480"/>
        <w:gridCol w:w="2895"/>
      </w:tblGrid>
      <w:tr w:rsidR="009F60F2" w:rsidRPr="00163345">
        <w:trPr>
          <w:tblCellSpacing w:w="15" w:type="dxa"/>
          <w:jc w:val="center"/>
        </w:trPr>
        <w:tc>
          <w:tcPr>
            <w:tcW w:w="0" w:type="auto"/>
            <w:vAlign w:val="center"/>
          </w:tcPr>
          <w:p w:rsidR="009F60F2" w:rsidRPr="00163345" w:rsidRDefault="009F60F2">
            <w:pPr>
              <w:rPr>
                <w:sz w:val="24"/>
                <w:szCs w:val="24"/>
              </w:rPr>
            </w:pPr>
            <w:r w:rsidRPr="00B16BA3">
              <w:rPr>
                <w:noProof/>
                <w:lang w:val="es-ES" w:eastAsia="es-ES"/>
              </w:rPr>
              <w:pict>
                <v:shape id="Imagen 55" o:spid="_x0000_i1070" type="#_x0000_t75" alt="Paralelas ejemplo 1" style="width:156.75pt;height:54pt;visibility:visible">
                  <v:imagedata r:id="rId56" o:title=""/>
                </v:shape>
              </w:pict>
            </w:r>
          </w:p>
        </w:tc>
        <w:tc>
          <w:tcPr>
            <w:tcW w:w="450" w:type="dxa"/>
            <w:vAlign w:val="center"/>
          </w:tcPr>
          <w:p w:rsidR="009F60F2" w:rsidRPr="00163345" w:rsidRDefault="009F60F2">
            <w:pPr>
              <w:rPr>
                <w:sz w:val="24"/>
                <w:szCs w:val="24"/>
              </w:rPr>
            </w:pPr>
          </w:p>
        </w:tc>
        <w:tc>
          <w:tcPr>
            <w:tcW w:w="0" w:type="auto"/>
            <w:vAlign w:val="center"/>
          </w:tcPr>
          <w:p w:rsidR="009F60F2" w:rsidRPr="00163345" w:rsidRDefault="009F60F2">
            <w:pPr>
              <w:rPr>
                <w:sz w:val="24"/>
                <w:szCs w:val="24"/>
              </w:rPr>
            </w:pPr>
            <w:r w:rsidRPr="00B16BA3">
              <w:rPr>
                <w:noProof/>
                <w:lang w:val="es-ES" w:eastAsia="es-ES"/>
              </w:rPr>
              <w:pict>
                <v:shape id="Imagen 54" o:spid="_x0000_i1071" type="#_x0000_t75" alt="Paralelas ejemplo 2" style="width:141pt;height:54pt;visibility:visible">
                  <v:imagedata r:id="rId57" o:title=""/>
                </v:shape>
              </w:pict>
            </w:r>
          </w:p>
        </w:tc>
      </w:tr>
      <w:tr w:rsidR="009F60F2" w:rsidRPr="00163345">
        <w:trPr>
          <w:tblCellSpacing w:w="15" w:type="dxa"/>
          <w:jc w:val="center"/>
        </w:trPr>
        <w:tc>
          <w:tcPr>
            <w:tcW w:w="0" w:type="auto"/>
            <w:vAlign w:val="center"/>
          </w:tcPr>
          <w:p w:rsidR="009F60F2" w:rsidRPr="00163345" w:rsidRDefault="009F60F2">
            <w:pPr>
              <w:jc w:val="center"/>
              <w:rPr>
                <w:sz w:val="24"/>
                <w:szCs w:val="24"/>
              </w:rPr>
            </w:pPr>
          </w:p>
        </w:tc>
        <w:tc>
          <w:tcPr>
            <w:tcW w:w="450" w:type="dxa"/>
            <w:vAlign w:val="center"/>
          </w:tcPr>
          <w:p w:rsidR="009F60F2" w:rsidRPr="00163345" w:rsidRDefault="009F60F2">
            <w:pPr>
              <w:rPr>
                <w:sz w:val="24"/>
                <w:szCs w:val="24"/>
              </w:rPr>
            </w:pPr>
          </w:p>
        </w:tc>
        <w:tc>
          <w:tcPr>
            <w:tcW w:w="0" w:type="auto"/>
            <w:vAlign w:val="center"/>
          </w:tcPr>
          <w:p w:rsidR="009F60F2" w:rsidRPr="00163345" w:rsidRDefault="009F60F2" w:rsidP="00382349">
            <w:pPr>
              <w:rPr>
                <w:sz w:val="24"/>
                <w:szCs w:val="24"/>
              </w:rPr>
            </w:pPr>
          </w:p>
        </w:tc>
      </w:tr>
    </w:tbl>
    <w:p w:rsidR="009F60F2" w:rsidRDefault="009F60F2" w:rsidP="00382349">
      <w:pPr>
        <w:autoSpaceDE w:val="0"/>
        <w:autoSpaceDN w:val="0"/>
        <w:adjustRightInd w:val="0"/>
        <w:spacing w:after="0" w:line="240" w:lineRule="auto"/>
        <w:jc w:val="center"/>
        <w:rPr>
          <w:color w:val="FF0000"/>
          <w:sz w:val="32"/>
          <w:szCs w:val="32"/>
        </w:rPr>
      </w:pPr>
    </w:p>
    <w:p w:rsidR="009F60F2" w:rsidRPr="003D418B" w:rsidRDefault="009F60F2" w:rsidP="003D418B">
      <w:pPr>
        <w:autoSpaceDE w:val="0"/>
        <w:autoSpaceDN w:val="0"/>
        <w:adjustRightInd w:val="0"/>
        <w:spacing w:after="0" w:line="240" w:lineRule="auto"/>
        <w:rPr>
          <w:b/>
          <w:bCs/>
          <w:sz w:val="28"/>
          <w:szCs w:val="28"/>
        </w:rPr>
      </w:pPr>
      <w:r w:rsidRPr="003D418B">
        <w:rPr>
          <w:b/>
          <w:bCs/>
          <w:sz w:val="28"/>
          <w:szCs w:val="28"/>
        </w:rPr>
        <w:t>Tema 14: Unidades de tiempo</w:t>
      </w:r>
    </w:p>
    <w:p w:rsidR="009F60F2" w:rsidRPr="00315768" w:rsidRDefault="009F60F2" w:rsidP="00382349">
      <w:pPr>
        <w:autoSpaceDE w:val="0"/>
        <w:autoSpaceDN w:val="0"/>
        <w:adjustRightInd w:val="0"/>
        <w:spacing w:after="0" w:line="240" w:lineRule="auto"/>
        <w:jc w:val="center"/>
        <w:rPr>
          <w:color w:val="FF0000"/>
          <w:sz w:val="32"/>
          <w:szCs w:val="32"/>
        </w:rPr>
      </w:pPr>
    </w:p>
    <w:p w:rsidR="009F60F2" w:rsidRPr="00315768" w:rsidRDefault="009F60F2" w:rsidP="007A6908">
      <w:pPr>
        <w:autoSpaceDE w:val="0"/>
        <w:autoSpaceDN w:val="0"/>
        <w:adjustRightInd w:val="0"/>
        <w:spacing w:after="0" w:line="240" w:lineRule="auto"/>
        <w:rPr>
          <w:sz w:val="28"/>
          <w:szCs w:val="28"/>
        </w:rPr>
      </w:pPr>
      <w:r w:rsidRPr="00315768">
        <w:rPr>
          <w:sz w:val="28"/>
          <w:szCs w:val="28"/>
        </w:rPr>
        <w:t>* Segundo (s)                  * Minuto (min)            * Hora (h)</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 Día                                * Semana                     * Mes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 xml:space="preserve">* Año                               </w:t>
      </w:r>
    </w:p>
    <w:p w:rsidR="009F60F2" w:rsidRPr="00315768" w:rsidRDefault="009F60F2" w:rsidP="007A6908">
      <w:pPr>
        <w:rPr>
          <w:sz w:val="28"/>
          <w:szCs w:val="28"/>
        </w:rPr>
      </w:pPr>
    </w:p>
    <w:p w:rsidR="009F60F2" w:rsidRDefault="009F60F2" w:rsidP="003D418B">
      <w:pPr>
        <w:autoSpaceDE w:val="0"/>
        <w:autoSpaceDN w:val="0"/>
        <w:adjustRightInd w:val="0"/>
        <w:spacing w:after="0" w:line="240" w:lineRule="auto"/>
        <w:rPr>
          <w:b/>
          <w:bCs/>
          <w:sz w:val="28"/>
          <w:szCs w:val="28"/>
        </w:rPr>
      </w:pPr>
      <w:r w:rsidRPr="003D418B">
        <w:rPr>
          <w:b/>
          <w:bCs/>
          <w:sz w:val="28"/>
          <w:szCs w:val="28"/>
        </w:rPr>
        <w:t>EQUIVALENCIAS ENTRE UNIDADES DE TIEMPO:</w:t>
      </w:r>
    </w:p>
    <w:p w:rsidR="009F60F2" w:rsidRPr="003D418B" w:rsidRDefault="009F60F2" w:rsidP="003D418B">
      <w:pPr>
        <w:autoSpaceDE w:val="0"/>
        <w:autoSpaceDN w:val="0"/>
        <w:adjustRightInd w:val="0"/>
        <w:spacing w:after="0" w:line="240" w:lineRule="auto"/>
        <w:rPr>
          <w:b/>
          <w:bCs/>
          <w:sz w:val="28"/>
          <w:szCs w:val="28"/>
        </w:rPr>
      </w:pPr>
    </w:p>
    <w:p w:rsidR="009F60F2" w:rsidRPr="00315768" w:rsidRDefault="009F60F2" w:rsidP="007A6908">
      <w:pPr>
        <w:autoSpaceDE w:val="0"/>
        <w:autoSpaceDN w:val="0"/>
        <w:adjustRightInd w:val="0"/>
        <w:spacing w:after="0" w:line="240" w:lineRule="auto"/>
        <w:rPr>
          <w:sz w:val="28"/>
          <w:szCs w:val="28"/>
        </w:rPr>
      </w:pPr>
      <w:r w:rsidRPr="00315768">
        <w:rPr>
          <w:sz w:val="28"/>
          <w:szCs w:val="28"/>
        </w:rPr>
        <w:t>1 minuto = 60 segundos</w:t>
      </w:r>
    </w:p>
    <w:p w:rsidR="009F60F2" w:rsidRPr="00315768" w:rsidRDefault="009F60F2" w:rsidP="007A6908">
      <w:pPr>
        <w:autoSpaceDE w:val="0"/>
        <w:autoSpaceDN w:val="0"/>
        <w:adjustRightInd w:val="0"/>
        <w:spacing w:after="0" w:line="240" w:lineRule="auto"/>
        <w:rPr>
          <w:sz w:val="28"/>
          <w:szCs w:val="28"/>
        </w:rPr>
      </w:pPr>
      <w:r>
        <w:rPr>
          <w:sz w:val="28"/>
          <w:szCs w:val="28"/>
        </w:rPr>
        <w:t xml:space="preserve">1 hora= 60 minutos = 3 </w:t>
      </w:r>
      <w:r w:rsidRPr="00315768">
        <w:rPr>
          <w:sz w:val="28"/>
          <w:szCs w:val="28"/>
        </w:rPr>
        <w:t>600 segundos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1 día = 24 horas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1 semana = 7 días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1 mes = 30 días (hay de 28 y de 31, pero para los problemas se consideran de 30 días)</w:t>
      </w:r>
    </w:p>
    <w:p w:rsidR="009F60F2" w:rsidRPr="00315768" w:rsidRDefault="009F60F2" w:rsidP="007A6908">
      <w:pPr>
        <w:rPr>
          <w:sz w:val="28"/>
          <w:szCs w:val="28"/>
        </w:rPr>
      </w:pPr>
      <w:r w:rsidRPr="00315768">
        <w:rPr>
          <w:sz w:val="28"/>
          <w:szCs w:val="28"/>
        </w:rPr>
        <w:t>1 año = 365 días = 52 semanas</w:t>
      </w:r>
    </w:p>
    <w:p w:rsidR="009F60F2" w:rsidRPr="00315768" w:rsidRDefault="009F60F2" w:rsidP="007A6908">
      <w:pPr>
        <w:rPr>
          <w:sz w:val="28"/>
          <w:szCs w:val="28"/>
        </w:rPr>
      </w:pPr>
    </w:p>
    <w:p w:rsidR="009F60F2" w:rsidRDefault="009F60F2" w:rsidP="003D418B">
      <w:pPr>
        <w:autoSpaceDE w:val="0"/>
        <w:autoSpaceDN w:val="0"/>
        <w:adjustRightInd w:val="0"/>
        <w:spacing w:after="0" w:line="240" w:lineRule="auto"/>
        <w:rPr>
          <w:b/>
          <w:bCs/>
          <w:sz w:val="28"/>
          <w:szCs w:val="28"/>
        </w:rPr>
      </w:pPr>
      <w:r w:rsidRPr="003D418B">
        <w:rPr>
          <w:b/>
          <w:bCs/>
          <w:sz w:val="28"/>
          <w:szCs w:val="28"/>
        </w:rPr>
        <w:t>Tema</w:t>
      </w:r>
      <w:r>
        <w:rPr>
          <w:b/>
          <w:bCs/>
          <w:sz w:val="28"/>
          <w:szCs w:val="28"/>
        </w:rPr>
        <w:t xml:space="preserve">15 </w:t>
      </w:r>
      <w:r w:rsidRPr="003D418B">
        <w:rPr>
          <w:b/>
          <w:bCs/>
          <w:sz w:val="28"/>
          <w:szCs w:val="28"/>
        </w:rPr>
        <w:t>: Uso de instrumentos de medición de tiempo (calendario y reloj).</w:t>
      </w:r>
    </w:p>
    <w:p w:rsidR="009F60F2" w:rsidRPr="003D418B" w:rsidRDefault="009F60F2" w:rsidP="003D418B">
      <w:pPr>
        <w:autoSpaceDE w:val="0"/>
        <w:autoSpaceDN w:val="0"/>
        <w:adjustRightInd w:val="0"/>
        <w:spacing w:after="0" w:line="240" w:lineRule="auto"/>
        <w:rPr>
          <w:b/>
          <w:bCs/>
          <w:sz w:val="28"/>
          <w:szCs w:val="28"/>
        </w:rPr>
      </w:pPr>
    </w:p>
    <w:p w:rsidR="009F60F2" w:rsidRPr="00315768" w:rsidRDefault="009F60F2" w:rsidP="007A6908">
      <w:pPr>
        <w:autoSpaceDE w:val="0"/>
        <w:autoSpaceDN w:val="0"/>
        <w:adjustRightInd w:val="0"/>
        <w:spacing w:after="0" w:line="240" w:lineRule="auto"/>
        <w:rPr>
          <w:b/>
          <w:bCs/>
          <w:sz w:val="28"/>
          <w:szCs w:val="28"/>
        </w:rPr>
      </w:pPr>
      <w:r w:rsidRPr="00315768">
        <w:rPr>
          <w:b/>
          <w:bCs/>
          <w:sz w:val="28"/>
          <w:szCs w:val="28"/>
        </w:rPr>
        <w:t>EL CALENDARIO</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El calendario es un sistema por el que se asigna a cada día una fecha formada por tres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datos: número del día, número del mes y número del año.</w:t>
      </w:r>
    </w:p>
    <w:p w:rsidR="009F60F2" w:rsidRDefault="009F60F2" w:rsidP="007A6908">
      <w:pPr>
        <w:rPr>
          <w:b/>
          <w:bCs/>
          <w:sz w:val="28"/>
          <w:szCs w:val="28"/>
        </w:rPr>
      </w:pPr>
      <w:r w:rsidRPr="00315768">
        <w:rPr>
          <w:b/>
          <w:bCs/>
          <w:sz w:val="28"/>
          <w:szCs w:val="28"/>
        </w:rPr>
        <w:t xml:space="preserve">17 – 03 – 1940 </w:t>
      </w:r>
      <w:r>
        <w:rPr>
          <w:b/>
          <w:bCs/>
          <w:sz w:val="28"/>
          <w:szCs w:val="28"/>
        </w:rPr>
        <w:t xml:space="preserve">  </w:t>
      </w:r>
    </w:p>
    <w:p w:rsidR="009F60F2" w:rsidRPr="00315768" w:rsidRDefault="009F60F2" w:rsidP="007A6908">
      <w:pPr>
        <w:rPr>
          <w:b/>
          <w:bCs/>
          <w:sz w:val="28"/>
          <w:szCs w:val="28"/>
        </w:rPr>
      </w:pPr>
      <w:r w:rsidRPr="00315768">
        <w:rPr>
          <w:b/>
          <w:bCs/>
          <w:sz w:val="28"/>
          <w:szCs w:val="28"/>
        </w:rPr>
        <w:t>día 17 del mes de marzo del año 1940</w:t>
      </w:r>
    </w:p>
    <w:p w:rsidR="009F60F2" w:rsidRPr="00315768" w:rsidRDefault="009F60F2" w:rsidP="007A6908">
      <w:pPr>
        <w:rPr>
          <w:b/>
          <w:bCs/>
          <w:sz w:val="28"/>
          <w:szCs w:val="28"/>
        </w:rPr>
      </w:pPr>
      <w:hyperlink r:id="rId58" w:history="1">
        <w:r w:rsidRPr="00B16BA3">
          <w:rPr>
            <w:noProof/>
            <w:color w:val="0000FF"/>
            <w:sz w:val="27"/>
            <w:szCs w:val="27"/>
            <w:lang w:val="es-ES" w:eastAsia="es-ES"/>
          </w:rPr>
          <w:pict>
            <v:shape id="Imagen 58" o:spid="_x0000_i1072" type="#_x0000_t75" alt="https://encrypted-tbn1.gstatic.com/images?q=tbn:ANd9GcQy40GjLRYzOdzoknbIUgcLFDQmyYk-4x5A5ShO_U9-zU_ZfUxOywPglkJx" href="https://www.google.com.mx/search?biw=1024&amp;bih=479&amp;tbm=isch&amp;q=calendario+icono&amp;revid=582" style="width:145.5pt;height:195pt;visibility:visible" o:button="t">
              <v:fill o:detectmouseclick="t"/>
              <v:imagedata r:id="rId59" o:title=""/>
            </v:shape>
          </w:pict>
        </w:r>
      </w:hyperlink>
    </w:p>
    <w:p w:rsidR="009F60F2" w:rsidRDefault="009F60F2" w:rsidP="007A6908">
      <w:pPr>
        <w:autoSpaceDE w:val="0"/>
        <w:autoSpaceDN w:val="0"/>
        <w:adjustRightInd w:val="0"/>
        <w:spacing w:after="0" w:line="240" w:lineRule="auto"/>
        <w:rPr>
          <w:b/>
          <w:bCs/>
          <w:sz w:val="28"/>
          <w:szCs w:val="28"/>
        </w:rPr>
      </w:pPr>
    </w:p>
    <w:p w:rsidR="009F60F2" w:rsidRDefault="009F60F2" w:rsidP="007A6908">
      <w:pPr>
        <w:autoSpaceDE w:val="0"/>
        <w:autoSpaceDN w:val="0"/>
        <w:adjustRightInd w:val="0"/>
        <w:spacing w:after="0" w:line="240" w:lineRule="auto"/>
        <w:rPr>
          <w:b/>
          <w:bCs/>
          <w:sz w:val="28"/>
          <w:szCs w:val="28"/>
        </w:rPr>
      </w:pPr>
    </w:p>
    <w:p w:rsidR="009F60F2" w:rsidRPr="00315768" w:rsidRDefault="009F60F2" w:rsidP="007A6908">
      <w:pPr>
        <w:autoSpaceDE w:val="0"/>
        <w:autoSpaceDN w:val="0"/>
        <w:adjustRightInd w:val="0"/>
        <w:spacing w:after="0" w:line="240" w:lineRule="auto"/>
        <w:rPr>
          <w:b/>
          <w:bCs/>
          <w:sz w:val="28"/>
          <w:szCs w:val="28"/>
        </w:rPr>
      </w:pPr>
    </w:p>
    <w:p w:rsidR="009F60F2" w:rsidRPr="00315768" w:rsidRDefault="009F60F2" w:rsidP="007A6908">
      <w:pPr>
        <w:autoSpaceDE w:val="0"/>
        <w:autoSpaceDN w:val="0"/>
        <w:adjustRightInd w:val="0"/>
        <w:spacing w:after="0" w:line="240" w:lineRule="auto"/>
        <w:rPr>
          <w:b/>
          <w:bCs/>
          <w:sz w:val="28"/>
          <w:szCs w:val="28"/>
        </w:rPr>
      </w:pPr>
      <w:r w:rsidRPr="00315768">
        <w:rPr>
          <w:b/>
          <w:bCs/>
          <w:sz w:val="28"/>
          <w:szCs w:val="28"/>
        </w:rPr>
        <w:t>EL RELOJ</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El principal instrumento de medida del tiempo es el reloj que puede ser de diferentes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tipos. En la antigüedad se usaban los relojes de sol y de arena, después se usó el de</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péndulo. Más moderno es el de cuerda. En la actualidad suelen funcionar con pilas y las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horas las marcan usando agujas o son digitales.</w:t>
      </w:r>
    </w:p>
    <w:p w:rsidR="009F60F2" w:rsidRPr="00315768" w:rsidRDefault="009F60F2" w:rsidP="007A6908">
      <w:pPr>
        <w:autoSpaceDE w:val="0"/>
        <w:autoSpaceDN w:val="0"/>
        <w:adjustRightInd w:val="0"/>
        <w:spacing w:after="0" w:line="240" w:lineRule="auto"/>
        <w:rPr>
          <w:sz w:val="28"/>
          <w:szCs w:val="28"/>
        </w:rPr>
      </w:pPr>
      <w:r w:rsidRPr="00315768">
        <w:rPr>
          <w:sz w:val="28"/>
          <w:szCs w:val="28"/>
        </w:rPr>
        <w:t>Los relojes de agujas sólo marcan 12 horas; por eso tenemos que aclarar si son de la</w:t>
      </w:r>
    </w:p>
    <w:p w:rsidR="009F60F2" w:rsidRPr="00315768" w:rsidRDefault="009F60F2" w:rsidP="007A6908">
      <w:pPr>
        <w:rPr>
          <w:sz w:val="28"/>
          <w:szCs w:val="28"/>
        </w:rPr>
      </w:pPr>
      <w:r w:rsidRPr="00315768">
        <w:rPr>
          <w:sz w:val="28"/>
          <w:szCs w:val="28"/>
        </w:rPr>
        <w:t>mañana (a.m.) o de la tarde (p.m.)</w:t>
      </w:r>
    </w:p>
    <w:p w:rsidR="009F60F2" w:rsidRPr="00315768" w:rsidRDefault="009F60F2" w:rsidP="007A6908">
      <w:pPr>
        <w:rPr>
          <w:sz w:val="28"/>
          <w:szCs w:val="28"/>
        </w:rPr>
      </w:pPr>
      <w:r>
        <w:rPr>
          <w:noProof/>
          <w:lang w:val="es-ES" w:eastAsia="es-ES"/>
        </w:rPr>
        <w:pict>
          <v:shape id="Imagen 59" o:spid="_x0000_s1034" type="#_x0000_t75" alt="https://encrypted-tbn3.gstatic.com/images?q=tbn:ANd9GcSII6JdNg2STKaLP1xw33-FXwxIvHHWu3asihYBTHGgXXwm3fz2WQ" href="http://www.google.com.mx/imgres?biw=1024&amp;bih=479&amp;tbm=isch&amp;tbnid=QJ_3I0LyzDw4cM:&amp;imgrefurl=http://cuentotrascuento.blogspot.com/2012/03/aprendemos-la-hora-del-reloj.html&amp;docid=wNx2gwAYseAGpM&amp;imgurl=http://4.bp.blogspot.com/-VBZtVQji9g0/T13CtWuwSRI/AAAAAAAAABk/seF4ryhifLY/s200/reloj.png&amp;w=493&amp;h=511&amp;ei=gzIcUtmkMYiF2gXagYHYCw&amp;zoom=1&amp;ved=1t:3588,r:8,s:0,i:108&amp;iact=rc&amp;page=2&amp;tbnh=182&amp;tbnw=176&amp;start=5&amp;ndsp=15&amp;tx=94&amp;" style="position:absolute;margin-left:-.35pt;margin-top:18.6pt;width:125pt;height:129.5pt;z-index:-251657216;visibility:visible" wrapcoords="-129 0 -129 21475 21600 21475 21600 0 -129 0" o:button="t">
            <v:fill o:detectmouseclick="t"/>
            <v:imagedata r:id="rId60" o:title=""/>
            <w10:wrap type="through"/>
          </v:shape>
        </w:pict>
      </w:r>
    </w:p>
    <w:p w:rsidR="009F60F2" w:rsidRPr="00315768" w:rsidRDefault="009F60F2" w:rsidP="007A6908">
      <w:pPr>
        <w:rPr>
          <w:sz w:val="28"/>
          <w:szCs w:val="28"/>
          <w:lang w:val="es-ES"/>
        </w:rPr>
      </w:pPr>
    </w:p>
    <w:p w:rsidR="009F60F2" w:rsidRPr="00315768" w:rsidRDefault="009F60F2" w:rsidP="007A6908">
      <w:pPr>
        <w:rPr>
          <w:sz w:val="28"/>
          <w:szCs w:val="28"/>
          <w:lang w:val="es-ES"/>
        </w:rPr>
      </w:pPr>
    </w:p>
    <w:p w:rsidR="009F60F2" w:rsidRPr="00315768" w:rsidRDefault="009F60F2" w:rsidP="007A6908">
      <w:pPr>
        <w:rPr>
          <w:sz w:val="28"/>
          <w:szCs w:val="28"/>
          <w:lang w:val="es-ES"/>
        </w:rPr>
      </w:pPr>
    </w:p>
    <w:p w:rsidR="009F60F2" w:rsidRPr="00315768" w:rsidRDefault="009F60F2" w:rsidP="00382349">
      <w:pPr>
        <w:jc w:val="center"/>
        <w:rPr>
          <w:color w:val="FF0000"/>
          <w:sz w:val="32"/>
          <w:szCs w:val="32"/>
          <w:lang w:val="es-ES"/>
        </w:rPr>
      </w:pPr>
    </w:p>
    <w:p w:rsidR="009F60F2" w:rsidRDefault="009F60F2" w:rsidP="003D418B">
      <w:pPr>
        <w:autoSpaceDE w:val="0"/>
        <w:autoSpaceDN w:val="0"/>
        <w:adjustRightInd w:val="0"/>
        <w:spacing w:after="0" w:line="240" w:lineRule="auto"/>
        <w:rPr>
          <w:b/>
          <w:bCs/>
          <w:sz w:val="28"/>
          <w:szCs w:val="28"/>
        </w:rPr>
      </w:pPr>
    </w:p>
    <w:p w:rsidR="009F60F2" w:rsidRDefault="009F60F2" w:rsidP="003D418B">
      <w:pPr>
        <w:autoSpaceDE w:val="0"/>
        <w:autoSpaceDN w:val="0"/>
        <w:adjustRightInd w:val="0"/>
        <w:spacing w:after="0" w:line="240" w:lineRule="auto"/>
        <w:rPr>
          <w:b/>
          <w:bCs/>
          <w:sz w:val="28"/>
          <w:szCs w:val="28"/>
        </w:rPr>
      </w:pPr>
      <w:r w:rsidRPr="003D418B">
        <w:rPr>
          <w:b/>
          <w:bCs/>
          <w:sz w:val="28"/>
          <w:szCs w:val="28"/>
        </w:rPr>
        <w:t>Tema</w:t>
      </w:r>
      <w:r>
        <w:rPr>
          <w:b/>
          <w:bCs/>
          <w:sz w:val="28"/>
          <w:szCs w:val="28"/>
        </w:rPr>
        <w:t xml:space="preserve"> 16</w:t>
      </w:r>
      <w:r w:rsidRPr="003D418B">
        <w:rPr>
          <w:b/>
          <w:bCs/>
          <w:sz w:val="28"/>
          <w:szCs w:val="28"/>
        </w:rPr>
        <w:t>: Medidas de tiempo (década, siglo, milenio, lustro).</w:t>
      </w:r>
    </w:p>
    <w:p w:rsidR="009F60F2" w:rsidRPr="003D418B" w:rsidRDefault="009F60F2" w:rsidP="003D418B">
      <w:pPr>
        <w:autoSpaceDE w:val="0"/>
        <w:autoSpaceDN w:val="0"/>
        <w:adjustRightInd w:val="0"/>
        <w:spacing w:after="0" w:line="240" w:lineRule="auto"/>
        <w:rPr>
          <w:b/>
          <w:bCs/>
          <w:sz w:val="28"/>
          <w:szCs w:val="28"/>
        </w:rPr>
      </w:pPr>
    </w:p>
    <w:p w:rsidR="009F60F2" w:rsidRPr="00315768" w:rsidRDefault="009F60F2" w:rsidP="003B1B49">
      <w:pPr>
        <w:autoSpaceDE w:val="0"/>
        <w:autoSpaceDN w:val="0"/>
        <w:adjustRightInd w:val="0"/>
        <w:spacing w:after="0" w:line="240" w:lineRule="auto"/>
        <w:rPr>
          <w:sz w:val="28"/>
          <w:szCs w:val="28"/>
        </w:rPr>
      </w:pPr>
      <w:r w:rsidRPr="00315768">
        <w:rPr>
          <w:sz w:val="28"/>
          <w:szCs w:val="28"/>
        </w:rPr>
        <w:t>1 lustro = 5 años</w:t>
      </w:r>
    </w:p>
    <w:p w:rsidR="009F60F2" w:rsidRPr="00315768" w:rsidRDefault="009F60F2" w:rsidP="003B1B49">
      <w:pPr>
        <w:autoSpaceDE w:val="0"/>
        <w:autoSpaceDN w:val="0"/>
        <w:adjustRightInd w:val="0"/>
        <w:spacing w:after="0" w:line="240" w:lineRule="auto"/>
        <w:rPr>
          <w:sz w:val="28"/>
          <w:szCs w:val="28"/>
        </w:rPr>
      </w:pPr>
      <w:r w:rsidRPr="00315768">
        <w:rPr>
          <w:sz w:val="28"/>
          <w:szCs w:val="28"/>
        </w:rPr>
        <w:t>1 década = 10 años</w:t>
      </w:r>
    </w:p>
    <w:p w:rsidR="009F60F2" w:rsidRPr="00315768" w:rsidRDefault="009F60F2" w:rsidP="003B1B49">
      <w:pPr>
        <w:autoSpaceDE w:val="0"/>
        <w:autoSpaceDN w:val="0"/>
        <w:adjustRightInd w:val="0"/>
        <w:spacing w:after="0" w:line="240" w:lineRule="auto"/>
        <w:rPr>
          <w:sz w:val="28"/>
          <w:szCs w:val="28"/>
        </w:rPr>
      </w:pPr>
      <w:r w:rsidRPr="00315768">
        <w:rPr>
          <w:sz w:val="28"/>
          <w:szCs w:val="28"/>
        </w:rPr>
        <w:t>1 siglo = 100 años</w:t>
      </w:r>
    </w:p>
    <w:p w:rsidR="009F60F2" w:rsidRPr="00315768" w:rsidRDefault="009F60F2" w:rsidP="003B1B49">
      <w:pPr>
        <w:rPr>
          <w:sz w:val="28"/>
          <w:szCs w:val="28"/>
        </w:rPr>
      </w:pPr>
      <w:r>
        <w:rPr>
          <w:sz w:val="28"/>
          <w:szCs w:val="28"/>
        </w:rPr>
        <w:t xml:space="preserve">1 milenio = 1 </w:t>
      </w:r>
      <w:r w:rsidRPr="00315768">
        <w:rPr>
          <w:sz w:val="28"/>
          <w:szCs w:val="28"/>
        </w:rPr>
        <w:t>000 años</w:t>
      </w:r>
    </w:p>
    <w:p w:rsidR="009F60F2" w:rsidRDefault="009F60F2" w:rsidP="003D418B">
      <w:pPr>
        <w:autoSpaceDE w:val="0"/>
        <w:autoSpaceDN w:val="0"/>
        <w:adjustRightInd w:val="0"/>
        <w:spacing w:after="0" w:line="240" w:lineRule="auto"/>
        <w:rPr>
          <w:b/>
          <w:bCs/>
          <w:sz w:val="28"/>
          <w:szCs w:val="28"/>
        </w:rPr>
      </w:pPr>
    </w:p>
    <w:p w:rsidR="009F60F2" w:rsidRPr="003D418B" w:rsidRDefault="009F60F2" w:rsidP="003D418B">
      <w:pPr>
        <w:autoSpaceDE w:val="0"/>
        <w:autoSpaceDN w:val="0"/>
        <w:adjustRightInd w:val="0"/>
        <w:spacing w:after="0" w:line="240" w:lineRule="auto"/>
        <w:rPr>
          <w:b/>
          <w:bCs/>
          <w:sz w:val="28"/>
          <w:szCs w:val="28"/>
        </w:rPr>
      </w:pPr>
      <w:r w:rsidRPr="003D418B">
        <w:rPr>
          <w:b/>
          <w:bCs/>
          <w:sz w:val="28"/>
          <w:szCs w:val="28"/>
        </w:rPr>
        <w:t>Tema</w:t>
      </w:r>
      <w:r>
        <w:rPr>
          <w:b/>
          <w:bCs/>
          <w:sz w:val="28"/>
          <w:szCs w:val="28"/>
        </w:rPr>
        <w:t xml:space="preserve"> 17</w:t>
      </w:r>
      <w:r w:rsidRPr="003D418B">
        <w:rPr>
          <w:b/>
          <w:bCs/>
          <w:sz w:val="28"/>
          <w:szCs w:val="28"/>
        </w:rPr>
        <w:t>: Clasificación de ángulos (recto, agudo, obtuso y llano)</w:t>
      </w:r>
    </w:p>
    <w:p w:rsidR="009F60F2" w:rsidRDefault="009F60F2" w:rsidP="00E177DE">
      <w:pPr>
        <w:spacing w:before="100" w:beforeAutospacing="1" w:after="225" w:line="255" w:lineRule="atLeast"/>
        <w:rPr>
          <w:noProof/>
          <w:color w:val="020202"/>
          <w:sz w:val="20"/>
          <w:szCs w:val="20"/>
          <w:lang w:val="es-ES" w:eastAsia="es-ES"/>
        </w:rPr>
      </w:pPr>
      <w:r w:rsidRPr="00B16BA3">
        <w:rPr>
          <w:noProof/>
          <w:color w:val="020202"/>
          <w:sz w:val="20"/>
          <w:szCs w:val="20"/>
          <w:lang w:val="es-ES" w:eastAsia="es-ES"/>
        </w:rPr>
        <w:pict>
          <v:shape id="Imagen 62" o:spid="_x0000_i1073" type="#_x0000_t75" alt="Tipos de angulos" style="width:358.5pt;height:210pt;visibility:visible">
            <v:imagedata r:id="rId61" o:title=""/>
          </v:shape>
        </w:pict>
      </w:r>
    </w:p>
    <w:p w:rsidR="009F60F2" w:rsidRPr="00315768" w:rsidRDefault="009F60F2" w:rsidP="00E177DE">
      <w:pPr>
        <w:spacing w:before="100" w:beforeAutospacing="1" w:after="225" w:line="255" w:lineRule="atLeast"/>
        <w:rPr>
          <w:color w:val="020202"/>
          <w:sz w:val="20"/>
          <w:szCs w:val="20"/>
          <w:lang w:eastAsia="es-MX"/>
        </w:rPr>
      </w:pPr>
      <w:r w:rsidRPr="00315768">
        <w:rPr>
          <w:color w:val="020202"/>
          <w:sz w:val="20"/>
          <w:szCs w:val="20"/>
          <w:lang w:eastAsia="es-MX"/>
        </w:rPr>
        <w:t>Ángulos agudo, obtuso y ra</w:t>
      </w:r>
      <w:r>
        <w:rPr>
          <w:color w:val="020202"/>
          <w:sz w:val="20"/>
          <w:szCs w:val="20"/>
          <w:lang w:eastAsia="es-MX"/>
        </w:rPr>
        <w:t xml:space="preserve">so son ángulos formados </w:t>
      </w:r>
      <w:r w:rsidRPr="00315768">
        <w:rPr>
          <w:color w:val="020202"/>
          <w:sz w:val="20"/>
          <w:szCs w:val="20"/>
          <w:lang w:eastAsia="es-MX"/>
        </w:rPr>
        <w:t xml:space="preserve"> a partir de la intersección de líneas. Conozcamos sus diferencias:</w:t>
      </w:r>
    </w:p>
    <w:p w:rsidR="009F60F2" w:rsidRPr="00315768" w:rsidRDefault="009F60F2" w:rsidP="00E177DE">
      <w:pPr>
        <w:spacing w:before="100" w:beforeAutospacing="1" w:after="225" w:line="255" w:lineRule="atLeast"/>
        <w:rPr>
          <w:color w:val="020202"/>
          <w:sz w:val="20"/>
          <w:szCs w:val="20"/>
          <w:lang w:eastAsia="es-MX"/>
        </w:rPr>
      </w:pPr>
      <w:r w:rsidRPr="00315768">
        <w:rPr>
          <w:b/>
          <w:bCs/>
          <w:color w:val="020202"/>
          <w:sz w:val="20"/>
          <w:szCs w:val="20"/>
          <w:lang w:eastAsia="es-MX"/>
        </w:rPr>
        <w:t>Ángulo agudo:</w:t>
      </w:r>
      <w:r w:rsidRPr="00315768">
        <w:rPr>
          <w:color w:val="020202"/>
          <w:sz w:val="20"/>
          <w:szCs w:val="20"/>
          <w:lang w:eastAsia="es-MX"/>
        </w:rPr>
        <w:t xml:space="preserve"> el ángulo se vuelve agudo cuando su medida es menor que la medida de un ángulo recto de 90º.</w:t>
      </w:r>
    </w:p>
    <w:p w:rsidR="009F60F2" w:rsidRPr="00315768" w:rsidRDefault="009F60F2" w:rsidP="00E177DE">
      <w:pPr>
        <w:spacing w:before="100" w:beforeAutospacing="1" w:after="225" w:line="255" w:lineRule="atLeast"/>
        <w:rPr>
          <w:color w:val="020202"/>
          <w:sz w:val="20"/>
          <w:szCs w:val="20"/>
          <w:lang w:eastAsia="es-MX"/>
        </w:rPr>
      </w:pPr>
      <w:r w:rsidRPr="00315768">
        <w:rPr>
          <w:b/>
          <w:bCs/>
          <w:color w:val="020202"/>
          <w:sz w:val="20"/>
          <w:szCs w:val="20"/>
          <w:lang w:eastAsia="es-MX"/>
        </w:rPr>
        <w:t>Ángulo obtuso:</w:t>
      </w:r>
      <w:r w:rsidRPr="00315768">
        <w:rPr>
          <w:color w:val="020202"/>
          <w:sz w:val="20"/>
          <w:szCs w:val="20"/>
          <w:lang w:eastAsia="es-MX"/>
        </w:rPr>
        <w:t xml:space="preserve"> el ángulo se vuelve obtuso cuando su medida es mayor que la medida de un ángulo recto de 90º. Es mayor al ángulo recto.</w:t>
      </w:r>
    </w:p>
    <w:p w:rsidR="009F60F2" w:rsidRPr="00315768" w:rsidRDefault="009F60F2" w:rsidP="00E177DE">
      <w:pPr>
        <w:spacing w:before="100" w:beforeAutospacing="1" w:after="225" w:line="255" w:lineRule="atLeast"/>
        <w:rPr>
          <w:color w:val="020202"/>
          <w:sz w:val="20"/>
          <w:szCs w:val="20"/>
          <w:lang w:eastAsia="es-MX"/>
        </w:rPr>
      </w:pPr>
      <w:r w:rsidRPr="00315768">
        <w:rPr>
          <w:b/>
          <w:bCs/>
          <w:color w:val="020202"/>
          <w:sz w:val="20"/>
          <w:szCs w:val="20"/>
          <w:lang w:eastAsia="es-MX"/>
        </w:rPr>
        <w:t>Ángulo recto:</w:t>
      </w:r>
      <w:r w:rsidRPr="00315768">
        <w:rPr>
          <w:color w:val="020202"/>
          <w:sz w:val="20"/>
          <w:szCs w:val="20"/>
          <w:lang w:eastAsia="es-MX"/>
        </w:rPr>
        <w:t xml:space="preserve"> el ángulo se vuelve recto cuando sus lados se forman a partir de dos rectas perpendiculares. Son equivalentes a una esquina de una escuadra.</w:t>
      </w:r>
    </w:p>
    <w:p w:rsidR="009F60F2" w:rsidRPr="00315768" w:rsidRDefault="009F60F2" w:rsidP="00E177DE">
      <w:pPr>
        <w:spacing w:before="100" w:beforeAutospacing="1" w:after="225" w:line="255" w:lineRule="atLeast"/>
        <w:rPr>
          <w:color w:val="020202"/>
          <w:sz w:val="20"/>
          <w:szCs w:val="20"/>
          <w:lang w:eastAsia="es-MX"/>
        </w:rPr>
      </w:pPr>
      <w:r w:rsidRPr="00315768">
        <w:rPr>
          <w:b/>
          <w:bCs/>
          <w:color w:val="020202"/>
          <w:sz w:val="20"/>
          <w:szCs w:val="20"/>
          <w:lang w:eastAsia="es-MX"/>
        </w:rPr>
        <w:t>Ángulo llano:</w:t>
      </w:r>
      <w:r w:rsidRPr="00315768">
        <w:rPr>
          <w:color w:val="020202"/>
          <w:sz w:val="20"/>
          <w:szCs w:val="20"/>
          <w:lang w:eastAsia="es-MX"/>
        </w:rPr>
        <w:t xml:space="preserve"> el ángulo se vuelve llano cuando forma dos líneas rectas opuestas.</w:t>
      </w:r>
    </w:p>
    <w:p w:rsidR="009F60F2" w:rsidRPr="003D418B" w:rsidRDefault="009F60F2" w:rsidP="003D418B">
      <w:pPr>
        <w:rPr>
          <w:b/>
          <w:bCs/>
          <w:sz w:val="28"/>
          <w:szCs w:val="28"/>
        </w:rPr>
      </w:pPr>
      <w:r w:rsidRPr="003D418B">
        <w:rPr>
          <w:b/>
          <w:bCs/>
          <w:sz w:val="28"/>
          <w:szCs w:val="28"/>
        </w:rPr>
        <w:t>Tema</w:t>
      </w:r>
      <w:r>
        <w:rPr>
          <w:b/>
          <w:bCs/>
          <w:sz w:val="28"/>
          <w:szCs w:val="28"/>
        </w:rPr>
        <w:t xml:space="preserve"> 18</w:t>
      </w:r>
      <w:r w:rsidRPr="003D418B">
        <w:rPr>
          <w:b/>
          <w:bCs/>
          <w:sz w:val="28"/>
          <w:szCs w:val="28"/>
        </w:rPr>
        <w:t>: Eje de simetría</w:t>
      </w:r>
    </w:p>
    <w:tbl>
      <w:tblPr>
        <w:tblW w:w="8700" w:type="dxa"/>
        <w:jc w:val="center"/>
        <w:tblCellSpacing w:w="15" w:type="dxa"/>
        <w:tblCellMar>
          <w:top w:w="75" w:type="dxa"/>
          <w:left w:w="75" w:type="dxa"/>
          <w:bottom w:w="75" w:type="dxa"/>
          <w:right w:w="75" w:type="dxa"/>
        </w:tblCellMar>
        <w:tblLook w:val="00A0"/>
      </w:tblPr>
      <w:tblGrid>
        <w:gridCol w:w="2535"/>
        <w:gridCol w:w="6165"/>
      </w:tblGrid>
      <w:tr w:rsidR="009F60F2" w:rsidRPr="00163345">
        <w:trPr>
          <w:tblCellSpacing w:w="15" w:type="dxa"/>
          <w:jc w:val="center"/>
        </w:trPr>
        <w:tc>
          <w:tcPr>
            <w:tcW w:w="0" w:type="auto"/>
            <w:gridSpan w:val="2"/>
            <w:shd w:val="clear" w:color="auto" w:fill="EEEEFF"/>
            <w:vAlign w:val="center"/>
          </w:tcPr>
          <w:p w:rsidR="009F60F2" w:rsidRPr="00163345" w:rsidRDefault="009F60F2">
            <w:pPr>
              <w:pStyle w:val="Heading1"/>
              <w:rPr>
                <w:rFonts w:ascii="Calibri" w:hAnsi="Calibri" w:cs="Calibri"/>
              </w:rPr>
            </w:pPr>
            <w:r w:rsidRPr="00163345">
              <w:rPr>
                <w:rFonts w:ascii="Calibri" w:hAnsi="Calibri" w:cs="Calibri"/>
              </w:rPr>
              <w:t>Eje de simetría</w:t>
            </w:r>
          </w:p>
        </w:tc>
      </w:tr>
      <w:tr w:rsidR="009F60F2" w:rsidRPr="00163345">
        <w:trPr>
          <w:tblCellSpacing w:w="15" w:type="dxa"/>
          <w:jc w:val="center"/>
        </w:trPr>
        <w:tc>
          <w:tcPr>
            <w:tcW w:w="0" w:type="auto"/>
            <w:vAlign w:val="center"/>
          </w:tcPr>
          <w:p w:rsidR="009F60F2" w:rsidRPr="00163345" w:rsidRDefault="009F60F2">
            <w:pPr>
              <w:rPr>
                <w:sz w:val="24"/>
                <w:szCs w:val="24"/>
              </w:rPr>
            </w:pPr>
            <w:r w:rsidRPr="00B16BA3">
              <w:rPr>
                <w:noProof/>
                <w:lang w:val="es-ES" w:eastAsia="es-ES"/>
              </w:rPr>
              <w:pict>
                <v:shape id="Imagen 63" o:spid="_x0000_i1074" type="#_x0000_t75" alt="image" style="width:117pt;height:152.25pt;visibility:visible">
                  <v:imagedata r:id="rId62" o:title=""/>
                </v:shape>
              </w:pict>
            </w:r>
          </w:p>
        </w:tc>
        <w:tc>
          <w:tcPr>
            <w:tcW w:w="0" w:type="auto"/>
            <w:shd w:val="clear" w:color="auto" w:fill="EEEEFF"/>
          </w:tcPr>
          <w:p w:rsidR="009F60F2" w:rsidRPr="00163345" w:rsidRDefault="009F60F2">
            <w:pPr>
              <w:rPr>
                <w:sz w:val="24"/>
                <w:szCs w:val="24"/>
              </w:rPr>
            </w:pPr>
            <w:r w:rsidRPr="00163345">
              <w:br/>
              <w:t xml:space="preserve">Una línea que atraviesa una figura de tal manera que cada lado es el espejo del otro. </w:t>
            </w:r>
            <w:r w:rsidRPr="00163345">
              <w:br/>
            </w:r>
            <w:r w:rsidRPr="00163345">
              <w:br/>
              <w:t>Si dobláramos la figura en la mitad a lo largo del Eje de Simetría, tendríamos que las dos mitades son iguales, quedarían parejas.</w:t>
            </w:r>
          </w:p>
        </w:tc>
      </w:tr>
    </w:tbl>
    <w:p w:rsidR="009F60F2" w:rsidRDefault="009F60F2" w:rsidP="003D418B">
      <w:pPr>
        <w:rPr>
          <w:b/>
          <w:bCs/>
          <w:sz w:val="28"/>
          <w:szCs w:val="28"/>
        </w:rPr>
      </w:pPr>
    </w:p>
    <w:p w:rsidR="009F60F2" w:rsidRPr="003D418B" w:rsidRDefault="009F60F2" w:rsidP="003D418B">
      <w:pPr>
        <w:rPr>
          <w:b/>
          <w:bCs/>
          <w:sz w:val="28"/>
          <w:szCs w:val="28"/>
        </w:rPr>
      </w:pPr>
      <w:r w:rsidRPr="003D418B">
        <w:rPr>
          <w:b/>
          <w:bCs/>
          <w:sz w:val="28"/>
          <w:szCs w:val="28"/>
        </w:rPr>
        <w:t>Tema</w:t>
      </w:r>
      <w:r>
        <w:rPr>
          <w:b/>
          <w:bCs/>
          <w:sz w:val="28"/>
          <w:szCs w:val="28"/>
        </w:rPr>
        <w:t xml:space="preserve"> 19</w:t>
      </w:r>
      <w:r w:rsidRPr="003D418B">
        <w:rPr>
          <w:b/>
          <w:bCs/>
          <w:sz w:val="28"/>
          <w:szCs w:val="28"/>
        </w:rPr>
        <w:t>: Equivalencia entre unidades de peso (gramos, kilogramos).</w:t>
      </w:r>
    </w:p>
    <w:p w:rsidR="009F60F2" w:rsidRPr="00315768" w:rsidRDefault="009F60F2" w:rsidP="009B3444">
      <w:pPr>
        <w:pStyle w:val="Heading3"/>
        <w:spacing w:before="0"/>
        <w:rPr>
          <w:rFonts w:ascii="Calibri" w:hAnsi="Calibri" w:cs="Calibri"/>
          <w:lang w:val="es-ES"/>
        </w:rPr>
      </w:pPr>
      <w:hyperlink r:id="rId63" w:history="1">
        <w:r w:rsidRPr="00315768">
          <w:rPr>
            <w:rFonts w:ascii="Calibri" w:hAnsi="Calibri" w:cs="Calibri"/>
            <w:lang w:val="es-ES"/>
          </w:rPr>
          <w:t>Gramos</w:t>
        </w:r>
      </w:hyperlink>
    </w:p>
    <w:p w:rsidR="009F60F2" w:rsidRPr="00315768" w:rsidRDefault="009F60F2" w:rsidP="009B3444">
      <w:pPr>
        <w:pStyle w:val="NormalWeb"/>
        <w:rPr>
          <w:rFonts w:ascii="Calibri" w:hAnsi="Calibri" w:cs="Calibri"/>
          <w:lang w:val="es-ES"/>
        </w:rPr>
      </w:pPr>
      <w:r w:rsidRPr="00315768">
        <w:rPr>
          <w:rFonts w:ascii="Calibri" w:hAnsi="Calibri" w:cs="Calibri"/>
          <w:lang w:val="es-ES"/>
        </w:rPr>
        <w:t>Unidad métrica de peso equivalente a una milésima parte de un kilogramo.</w:t>
      </w:r>
    </w:p>
    <w:p w:rsidR="009F60F2" w:rsidRPr="00315768" w:rsidRDefault="009F60F2" w:rsidP="009B3444">
      <w:pPr>
        <w:spacing w:line="225" w:lineRule="atLeast"/>
        <w:jc w:val="center"/>
        <w:rPr>
          <w:lang w:val="es-ES"/>
        </w:rPr>
      </w:pPr>
      <w:r w:rsidRPr="00315768">
        <w:rPr>
          <w:lang w:val="es-ES"/>
        </w:rPr>
        <w:t>kg =</w:t>
      </w:r>
    </w:p>
    <w:p w:rsidR="009F60F2" w:rsidRPr="00315768" w:rsidRDefault="009F60F2" w:rsidP="009B3444">
      <w:pPr>
        <w:spacing w:line="225" w:lineRule="atLeast"/>
        <w:jc w:val="center"/>
        <w:rPr>
          <w:lang w:val="es-ES"/>
        </w:rPr>
      </w:pPr>
      <w:r w:rsidRPr="00315768">
        <w:rPr>
          <w:lang w:val="es-ES"/>
        </w:rPr>
        <w:t>g</w:t>
      </w:r>
    </w:p>
    <w:p w:rsidR="009F60F2" w:rsidRPr="00315768" w:rsidRDefault="009F60F2" w:rsidP="009B3444">
      <w:pPr>
        <w:spacing w:line="225" w:lineRule="atLeast"/>
        <w:jc w:val="center"/>
        <w:rPr>
          <w:lang w:val="es-ES"/>
        </w:rPr>
      </w:pPr>
      <w:r w:rsidRPr="00315768">
        <w:rPr>
          <w:lang w:val="es-ES"/>
        </w:rPr>
        <w:t>______</w:t>
      </w:r>
    </w:p>
    <w:p w:rsidR="009F60F2" w:rsidRPr="00315768" w:rsidRDefault="009F60F2" w:rsidP="009B3444">
      <w:pPr>
        <w:spacing w:line="225" w:lineRule="atLeast"/>
        <w:jc w:val="center"/>
        <w:rPr>
          <w:lang w:val="es-ES"/>
        </w:rPr>
      </w:pPr>
      <w:r>
        <w:rPr>
          <w:lang w:val="es-ES"/>
        </w:rPr>
        <w:t>1000</w:t>
      </w:r>
    </w:p>
    <w:p w:rsidR="009F60F2" w:rsidRPr="00315768" w:rsidRDefault="009F60F2" w:rsidP="009B3444">
      <w:pPr>
        <w:pStyle w:val="Heading3"/>
        <w:spacing w:before="0"/>
        <w:rPr>
          <w:rFonts w:ascii="Calibri" w:hAnsi="Calibri" w:cs="Calibri"/>
          <w:lang w:val="es-ES"/>
        </w:rPr>
      </w:pPr>
      <w:hyperlink r:id="rId64" w:history="1">
        <w:r w:rsidRPr="00315768">
          <w:rPr>
            <w:rFonts w:ascii="Calibri" w:hAnsi="Calibri" w:cs="Calibri"/>
            <w:lang w:val="es-ES"/>
          </w:rPr>
          <w:t>Kilogramos</w:t>
        </w:r>
      </w:hyperlink>
    </w:p>
    <w:p w:rsidR="009F60F2" w:rsidRPr="00315768" w:rsidRDefault="009F60F2" w:rsidP="009B3444">
      <w:pPr>
        <w:pStyle w:val="NormalWeb"/>
        <w:rPr>
          <w:rFonts w:ascii="Calibri" w:hAnsi="Calibri" w:cs="Calibri"/>
          <w:lang w:val="es-ES"/>
        </w:rPr>
      </w:pPr>
      <w:r>
        <w:rPr>
          <w:rFonts w:ascii="Calibri" w:hAnsi="Calibri" w:cs="Calibri"/>
          <w:lang w:val="es-ES"/>
        </w:rPr>
        <w:t xml:space="preserve">Un kilogramo equivale a 1 </w:t>
      </w:r>
      <w:r w:rsidRPr="00315768">
        <w:rPr>
          <w:rFonts w:ascii="Calibri" w:hAnsi="Calibri" w:cs="Calibri"/>
          <w:lang w:val="es-ES"/>
        </w:rPr>
        <w:t xml:space="preserve">000 gramos </w:t>
      </w:r>
    </w:p>
    <w:p w:rsidR="009F60F2" w:rsidRDefault="009F60F2" w:rsidP="003D418B">
      <w:pPr>
        <w:rPr>
          <w:b/>
          <w:bCs/>
          <w:sz w:val="28"/>
          <w:szCs w:val="28"/>
        </w:rPr>
      </w:pPr>
    </w:p>
    <w:p w:rsidR="009F60F2" w:rsidRDefault="009F60F2" w:rsidP="003D418B">
      <w:pPr>
        <w:rPr>
          <w:b/>
          <w:bCs/>
          <w:sz w:val="28"/>
          <w:szCs w:val="28"/>
        </w:rPr>
      </w:pPr>
    </w:p>
    <w:p w:rsidR="009F60F2" w:rsidRPr="003D418B" w:rsidRDefault="009F60F2" w:rsidP="003D418B">
      <w:pPr>
        <w:rPr>
          <w:b/>
          <w:bCs/>
          <w:sz w:val="28"/>
          <w:szCs w:val="28"/>
        </w:rPr>
      </w:pPr>
    </w:p>
    <w:p w:rsidR="009F60F2" w:rsidRPr="003D418B" w:rsidRDefault="009F60F2" w:rsidP="003D418B">
      <w:pPr>
        <w:rPr>
          <w:b/>
          <w:bCs/>
          <w:sz w:val="28"/>
          <w:szCs w:val="28"/>
        </w:rPr>
      </w:pPr>
      <w:r w:rsidRPr="003D418B">
        <w:rPr>
          <w:b/>
          <w:bCs/>
          <w:sz w:val="28"/>
          <w:szCs w:val="28"/>
        </w:rPr>
        <w:t>Tema</w:t>
      </w:r>
      <w:r>
        <w:rPr>
          <w:b/>
          <w:bCs/>
          <w:sz w:val="28"/>
          <w:szCs w:val="28"/>
        </w:rPr>
        <w:t xml:space="preserve"> 20</w:t>
      </w:r>
      <w:r w:rsidRPr="003D418B">
        <w:rPr>
          <w:b/>
          <w:bCs/>
          <w:sz w:val="28"/>
          <w:szCs w:val="28"/>
        </w:rPr>
        <w:t>: Equivalencia entre unidades de capacidad (litros, mililitro).</w:t>
      </w:r>
    </w:p>
    <w:p w:rsidR="009F60F2" w:rsidRPr="00315768" w:rsidRDefault="009F60F2" w:rsidP="003B1B49">
      <w:pPr>
        <w:rPr>
          <w:spacing w:val="24"/>
          <w:sz w:val="16"/>
          <w:szCs w:val="16"/>
        </w:rPr>
      </w:pPr>
      <w:r w:rsidRPr="00315768">
        <w:rPr>
          <w:spacing w:val="24"/>
          <w:sz w:val="16"/>
          <w:szCs w:val="16"/>
        </w:rPr>
        <w:t xml:space="preserve">La unidad principal para medir capacidades es el </w:t>
      </w:r>
      <w:r w:rsidRPr="00315768">
        <w:rPr>
          <w:rStyle w:val="Strong"/>
          <w:spacing w:val="24"/>
          <w:sz w:val="16"/>
          <w:szCs w:val="16"/>
        </w:rPr>
        <w:t>litro</w:t>
      </w:r>
      <w:r w:rsidRPr="00315768">
        <w:rPr>
          <w:spacing w:val="24"/>
          <w:sz w:val="16"/>
          <w:szCs w:val="16"/>
        </w:rPr>
        <w:t>.</w:t>
      </w:r>
    </w:p>
    <w:p w:rsidR="009F60F2" w:rsidRPr="00315768" w:rsidRDefault="009F60F2" w:rsidP="003B1B49">
      <w:pPr>
        <w:rPr>
          <w:spacing w:val="24"/>
          <w:sz w:val="16"/>
          <w:szCs w:val="16"/>
        </w:rPr>
      </w:pPr>
      <w:r>
        <w:rPr>
          <w:spacing w:val="24"/>
          <w:sz w:val="16"/>
          <w:szCs w:val="16"/>
        </w:rPr>
        <w:t xml:space="preserve">Mililitro </w:t>
      </w:r>
      <w:r w:rsidRPr="00315768">
        <w:rPr>
          <w:spacing w:val="24"/>
          <w:sz w:val="16"/>
          <w:szCs w:val="16"/>
        </w:rPr>
        <w:t>001Litro</w:t>
      </w:r>
    </w:p>
    <w:p w:rsidR="009F60F2" w:rsidRPr="00315768" w:rsidRDefault="009F60F2" w:rsidP="00A233F1">
      <w:pPr>
        <w:jc w:val="center"/>
        <w:rPr>
          <w:color w:val="FF0000"/>
          <w:sz w:val="32"/>
          <w:szCs w:val="32"/>
        </w:rPr>
      </w:pPr>
      <w:r w:rsidRPr="00315768">
        <w:rPr>
          <w:color w:val="FF0000"/>
          <w:sz w:val="32"/>
          <w:szCs w:val="32"/>
        </w:rPr>
        <w:t>Tema: Calculo de perímetros (triángulos, cuadriláteros, círculos).</w:t>
      </w:r>
    </w:p>
    <w:p w:rsidR="009F60F2" w:rsidRPr="00315768" w:rsidRDefault="009F60F2" w:rsidP="003B1B49">
      <w:r w:rsidRPr="00315768">
        <w:rPr>
          <w:b/>
          <w:bCs/>
        </w:rPr>
        <w:t>El perímetro de un polígono</w:t>
      </w:r>
      <w:r w:rsidRPr="00315768">
        <w:t xml:space="preserve"> es la suma de la longitud de cada uno de los lados.</w:t>
      </w:r>
    </w:p>
    <w:p w:rsidR="009F60F2" w:rsidRPr="00315768" w:rsidRDefault="009F60F2" w:rsidP="004F2DBA">
      <w:pPr>
        <w:pStyle w:val="Heading2"/>
        <w:rPr>
          <w:rFonts w:ascii="Calibri" w:hAnsi="Calibri" w:cs="Calibri"/>
        </w:rPr>
      </w:pPr>
      <w:bookmarkStart w:id="0" w:name="BM3"/>
      <w:r w:rsidRPr="00315768">
        <w:rPr>
          <w:rFonts w:ascii="Calibri" w:hAnsi="Calibri" w:cs="Calibri"/>
        </w:rPr>
        <w:t>Triángulo</w:t>
      </w:r>
      <w:bookmarkEnd w:id="0"/>
    </w:p>
    <w:p w:rsidR="009F60F2" w:rsidRPr="00315768" w:rsidRDefault="009F60F2" w:rsidP="004F2DBA">
      <w:pPr>
        <w:pStyle w:val="NormalWeb"/>
        <w:rPr>
          <w:rFonts w:ascii="Calibri" w:hAnsi="Calibri" w:cs="Calibri"/>
        </w:rPr>
      </w:pPr>
      <w:r>
        <w:rPr>
          <w:noProof/>
          <w:lang w:val="es-ES" w:eastAsia="es-E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64 Triángulo isósceles" o:spid="_x0000_s1035" type="#_x0000_t5" style="position:absolute;margin-left:373.65pt;margin-top:40.25pt;width:95pt;height:58pt;z-index:251654144;visibility:visible;v-text-anchor:middle" fillcolor="#4f81bd" strokecolor="#243f60" strokeweight="2pt"/>
        </w:pict>
      </w:r>
      <w:r w:rsidRPr="00315768">
        <w:rPr>
          <w:rFonts w:ascii="Calibri" w:hAnsi="Calibri" w:cs="Calibri"/>
        </w:rPr>
        <w:t>Un triángulo es un polígono que es una porción del plano limitado por tres rectas que se cortan dos a dos y que tiene tres lados y tres ángulos.</w:t>
      </w:r>
    </w:p>
    <w:p w:rsidR="009F60F2" w:rsidRPr="00315768" w:rsidRDefault="009F60F2" w:rsidP="004F2DBA">
      <w:pPr>
        <w:pStyle w:val="Heading3"/>
        <w:rPr>
          <w:rFonts w:ascii="Calibri" w:hAnsi="Calibri" w:cs="Calibri"/>
        </w:rPr>
      </w:pPr>
      <w:r w:rsidRPr="00315768">
        <w:rPr>
          <w:rFonts w:ascii="Calibri" w:hAnsi="Calibri" w:cs="Calibri"/>
        </w:rPr>
        <w:t>Perímetro</w:t>
      </w:r>
    </w:p>
    <w:p w:rsidR="009F60F2" w:rsidRPr="00315768" w:rsidRDefault="009F60F2" w:rsidP="004F2DBA">
      <w:r w:rsidRPr="00315768">
        <w:t>El perímetro del triángulo es igual a la suma de las longitudes de sus lados</w:t>
      </w:r>
    </w:p>
    <w:p w:rsidR="009F60F2" w:rsidRPr="00315768" w:rsidRDefault="009F60F2" w:rsidP="004F2DBA"/>
    <w:p w:rsidR="009F60F2" w:rsidRPr="00315768" w:rsidRDefault="009F60F2" w:rsidP="004F2DBA">
      <w:pPr>
        <w:pStyle w:val="Heading2"/>
        <w:rPr>
          <w:rFonts w:ascii="Calibri" w:hAnsi="Calibri" w:cs="Calibri"/>
        </w:rPr>
      </w:pPr>
      <w:bookmarkStart w:id="1" w:name="BM4"/>
      <w:r w:rsidRPr="00315768">
        <w:rPr>
          <w:rFonts w:ascii="Calibri" w:hAnsi="Calibri" w:cs="Calibri"/>
        </w:rPr>
        <w:t>Cuadrilátero</w:t>
      </w:r>
      <w:bookmarkEnd w:id="1"/>
      <w:r w:rsidRPr="00315768">
        <w:rPr>
          <w:rFonts w:ascii="Calibri" w:hAnsi="Calibri" w:cs="Calibri"/>
        </w:rPr>
        <w:t>s</w:t>
      </w:r>
    </w:p>
    <w:p w:rsidR="009F60F2" w:rsidRPr="00315768" w:rsidRDefault="009F60F2" w:rsidP="004F2DBA">
      <w:pPr>
        <w:pStyle w:val="NormalWeb"/>
        <w:rPr>
          <w:rFonts w:ascii="Calibri" w:hAnsi="Calibri" w:cs="Calibri"/>
        </w:rPr>
      </w:pPr>
      <w:r>
        <w:rPr>
          <w:noProof/>
          <w:lang w:val="es-ES" w:eastAsia="es-ES"/>
        </w:rPr>
        <w:pict>
          <v:rect id="65 Rectángulo" o:spid="_x0000_s1036" style="position:absolute;margin-left:359.65pt;margin-top:24.25pt;width:71pt;height:34pt;z-index:251655168;visibility:visible;v-text-anchor:middle" fillcolor="#4f81bd" strokecolor="#243f60" strokeweight="2pt"/>
        </w:pict>
      </w:r>
      <w:r w:rsidRPr="00315768">
        <w:rPr>
          <w:rFonts w:ascii="Calibri" w:hAnsi="Calibri" w:cs="Calibri"/>
        </w:rPr>
        <w:t xml:space="preserve">Los cuadriláteros son polígonos de 4 lados </w:t>
      </w:r>
      <w:r w:rsidRPr="00315768">
        <w:rPr>
          <w:rFonts w:ascii="Calibri" w:hAnsi="Calibri" w:cs="Calibri"/>
          <w:b/>
          <w:bCs/>
        </w:rPr>
        <w:t>El perímetro del cuadrilátero</w:t>
      </w:r>
      <w:r w:rsidRPr="00315768">
        <w:rPr>
          <w:rFonts w:ascii="Calibri" w:hAnsi="Calibri" w:cs="Calibri"/>
        </w:rPr>
        <w:t xml:space="preserve"> es la suma de sus cuatro lados</w:t>
      </w:r>
    </w:p>
    <w:p w:rsidR="009F60F2" w:rsidRPr="00315768" w:rsidRDefault="009F60F2" w:rsidP="004F2DBA">
      <w:pPr>
        <w:pStyle w:val="NormalWeb"/>
        <w:rPr>
          <w:rFonts w:ascii="Calibri" w:hAnsi="Calibri" w:cs="Calibri"/>
        </w:rPr>
      </w:pPr>
    </w:p>
    <w:p w:rsidR="009F60F2" w:rsidRPr="00315768" w:rsidRDefault="009F60F2" w:rsidP="00F579F1">
      <w:pPr>
        <w:pStyle w:val="Heading2"/>
        <w:rPr>
          <w:rFonts w:ascii="Calibri" w:hAnsi="Calibri" w:cs="Calibri"/>
        </w:rPr>
      </w:pPr>
      <w:r w:rsidRPr="00315768">
        <w:rPr>
          <w:rFonts w:ascii="Calibri" w:hAnsi="Calibri" w:cs="Calibri"/>
        </w:rPr>
        <w:t>Círculos</w:t>
      </w:r>
    </w:p>
    <w:p w:rsidR="009F60F2" w:rsidRPr="00315768" w:rsidRDefault="009F60F2" w:rsidP="004F2DBA">
      <w:pPr>
        <w:pStyle w:val="NormalWeb"/>
        <w:rPr>
          <w:rFonts w:ascii="Calibri" w:hAnsi="Calibri" w:cs="Calibri"/>
        </w:rPr>
      </w:pPr>
      <w:r w:rsidRPr="00315768">
        <w:rPr>
          <w:rFonts w:ascii="Calibri" w:hAnsi="Calibri" w:cs="Calibri"/>
          <w:b/>
          <w:bCs/>
          <w:sz w:val="17"/>
          <w:szCs w:val="17"/>
          <w:lang w:val="es-ES"/>
        </w:rPr>
        <w:t>El perímetro del círculo o bien la longitud de la circunferencia será siempre igual al producto de Π (pi) por el diámetro de la misma.</w:t>
      </w:r>
    </w:p>
    <w:p w:rsidR="009F60F2" w:rsidRPr="00A05F94" w:rsidRDefault="009F60F2" w:rsidP="004F2DBA">
      <w:pPr>
        <w:rPr>
          <w:sz w:val="28"/>
          <w:szCs w:val="28"/>
        </w:rPr>
      </w:pPr>
      <w:r>
        <w:rPr>
          <w:noProof/>
          <w:lang w:val="es-ES" w:eastAsia="es-ES"/>
        </w:rPr>
        <w:pict>
          <v:oval id="66 Elipse" o:spid="_x0000_s1037" style="position:absolute;margin-left:139.65pt;margin-top:4.4pt;width:54pt;height:47pt;z-index:251656192;visibility:visible;v-text-anchor:middle" fillcolor="#4f81bd" strokecolor="#243f60" strokeweight="2pt"/>
        </w:pict>
      </w:r>
      <w:r w:rsidRPr="00A05F94">
        <w:rPr>
          <w:sz w:val="28"/>
          <w:szCs w:val="28"/>
        </w:rPr>
        <w:t>P=</w:t>
      </w:r>
      <w:r>
        <w:rPr>
          <w:sz w:val="28"/>
          <w:szCs w:val="28"/>
        </w:rPr>
        <w:t xml:space="preserve"> </w:t>
      </w:r>
      <w:r>
        <w:pict>
          <v:shape id="_x0000_i1075" type="#_x0000_t75" alt="\pi" style="width:9pt;height:6.75pt">
            <v:imagedata r:id="rId65" r:href="rId66"/>
          </v:shape>
        </w:pict>
      </w:r>
      <w:r>
        <w:t xml:space="preserve"> </w:t>
      </w:r>
      <w:r w:rsidRPr="00A05F94">
        <w:rPr>
          <w:sz w:val="28"/>
          <w:szCs w:val="28"/>
        </w:rPr>
        <w:t xml:space="preserve">X d </w:t>
      </w:r>
    </w:p>
    <w:p w:rsidR="009F60F2" w:rsidRPr="00315768" w:rsidRDefault="009F60F2" w:rsidP="004F2DBA">
      <w:pPr>
        <w:rPr>
          <w:sz w:val="28"/>
          <w:szCs w:val="28"/>
        </w:rPr>
      </w:pPr>
    </w:p>
    <w:p w:rsidR="009F60F2" w:rsidRPr="00315768" w:rsidRDefault="009F60F2" w:rsidP="004F2DBA">
      <w:pPr>
        <w:rPr>
          <w:sz w:val="28"/>
          <w:szCs w:val="28"/>
        </w:rPr>
      </w:pPr>
    </w:p>
    <w:p w:rsidR="009F60F2" w:rsidRPr="003D418B" w:rsidRDefault="009F60F2" w:rsidP="003D418B">
      <w:pPr>
        <w:rPr>
          <w:b/>
          <w:bCs/>
          <w:sz w:val="28"/>
          <w:szCs w:val="28"/>
        </w:rPr>
      </w:pPr>
      <w:r w:rsidRPr="003D418B">
        <w:rPr>
          <w:b/>
          <w:bCs/>
          <w:sz w:val="28"/>
          <w:szCs w:val="28"/>
        </w:rPr>
        <w:t>Tema</w:t>
      </w:r>
      <w:r>
        <w:rPr>
          <w:b/>
          <w:bCs/>
          <w:sz w:val="28"/>
          <w:szCs w:val="28"/>
        </w:rPr>
        <w:t xml:space="preserve"> 21</w:t>
      </w:r>
      <w:r w:rsidRPr="003D418B">
        <w:rPr>
          <w:b/>
          <w:bCs/>
          <w:sz w:val="28"/>
          <w:szCs w:val="28"/>
        </w:rPr>
        <w:t>: Calculo de áreas (cuadrados, rectángulos y triángulos).</w:t>
      </w:r>
    </w:p>
    <w:p w:rsidR="009F60F2" w:rsidRPr="00315768" w:rsidRDefault="009F60F2" w:rsidP="003A3CC8">
      <w:pPr>
        <w:pStyle w:val="Heading1"/>
        <w:shd w:val="clear" w:color="auto" w:fill="FFFFFF"/>
        <w:spacing w:before="75" w:after="75" w:line="540" w:lineRule="atLeast"/>
        <w:jc w:val="center"/>
        <w:rPr>
          <w:rFonts w:ascii="Calibri" w:hAnsi="Calibri" w:cs="Calibri"/>
          <w:color w:val="990000"/>
          <w:spacing w:val="24"/>
          <w:sz w:val="31"/>
          <w:szCs w:val="31"/>
        </w:rPr>
      </w:pPr>
      <w:r w:rsidRPr="00315768">
        <w:rPr>
          <w:rFonts w:ascii="Calibri" w:hAnsi="Calibri" w:cs="Calibri"/>
          <w:color w:val="990000"/>
          <w:spacing w:val="24"/>
          <w:sz w:val="31"/>
          <w:szCs w:val="31"/>
        </w:rPr>
        <w:t>Área del cuadrado</w:t>
      </w:r>
    </w:p>
    <w:p w:rsidR="009F60F2" w:rsidRPr="00315768" w:rsidRDefault="009F60F2" w:rsidP="003A3CC8">
      <w:pPr>
        <w:pStyle w:val="actividadesg"/>
        <w:jc w:val="both"/>
        <w:rPr>
          <w:rFonts w:ascii="Calibri" w:hAnsi="Calibri" w:cs="Calibri"/>
          <w:spacing w:val="24"/>
        </w:rPr>
      </w:pPr>
      <w:r w:rsidRPr="00315768">
        <w:rPr>
          <w:rFonts w:ascii="Calibri" w:hAnsi="Calibri" w:cs="Calibri"/>
          <w:spacing w:val="24"/>
        </w:rPr>
        <w:t xml:space="preserve">El </w:t>
      </w:r>
      <w:r w:rsidRPr="00315768">
        <w:rPr>
          <w:rStyle w:val="Strong"/>
          <w:rFonts w:ascii="Calibri" w:hAnsi="Calibri" w:cs="Calibri"/>
          <w:spacing w:val="24"/>
        </w:rPr>
        <w:t>área</w:t>
      </w:r>
      <w:r w:rsidRPr="00315768">
        <w:rPr>
          <w:rFonts w:ascii="Calibri" w:hAnsi="Calibri" w:cs="Calibri"/>
          <w:spacing w:val="24"/>
        </w:rPr>
        <w:t xml:space="preserve"> del </w:t>
      </w:r>
      <w:r w:rsidRPr="00315768">
        <w:rPr>
          <w:rStyle w:val="Strong"/>
          <w:rFonts w:ascii="Calibri" w:hAnsi="Calibri" w:cs="Calibri"/>
          <w:spacing w:val="24"/>
        </w:rPr>
        <w:t>cuadrado</w:t>
      </w:r>
      <w:r w:rsidRPr="00315768">
        <w:rPr>
          <w:rFonts w:ascii="Calibri" w:hAnsi="Calibri" w:cs="Calibri"/>
          <w:spacing w:val="24"/>
        </w:rPr>
        <w:t xml:space="preserve"> es igual a </w:t>
      </w:r>
      <w:r w:rsidRPr="00315768">
        <w:rPr>
          <w:rStyle w:val="Strong"/>
          <w:rFonts w:ascii="Calibri" w:hAnsi="Calibri" w:cs="Calibri"/>
          <w:spacing w:val="24"/>
        </w:rPr>
        <w:t>lado por lado</w:t>
      </w:r>
      <w:r w:rsidRPr="00315768">
        <w:rPr>
          <w:rFonts w:ascii="Calibri" w:hAnsi="Calibri" w:cs="Calibri"/>
          <w:spacing w:val="24"/>
        </w:rPr>
        <w:t>.</w:t>
      </w:r>
    </w:p>
    <w:p w:rsidR="009F60F2" w:rsidRPr="00315768" w:rsidRDefault="009F60F2" w:rsidP="003A3CC8">
      <w:pPr>
        <w:spacing w:line="540" w:lineRule="atLeast"/>
        <w:jc w:val="both"/>
        <w:rPr>
          <w:color w:val="000000"/>
          <w:spacing w:val="24"/>
        </w:rPr>
      </w:pPr>
      <w:r w:rsidRPr="00B16BA3">
        <w:rPr>
          <w:noProof/>
          <w:color w:val="000000"/>
          <w:spacing w:val="24"/>
          <w:lang w:val="es-ES" w:eastAsia="es-ES"/>
        </w:rPr>
        <w:pict>
          <v:shape id="Imagen 69" o:spid="_x0000_i1076" type="#_x0000_t75" alt="dibujo" style="width:91.5pt;height:75pt;visibility:visible">
            <v:imagedata r:id="rId67" o:title=""/>
          </v:shape>
        </w:pict>
      </w:r>
    </w:p>
    <w:p w:rsidR="009F60F2" w:rsidRPr="00315768" w:rsidRDefault="009F60F2" w:rsidP="003A3CC8">
      <w:pPr>
        <w:pStyle w:val="ar"/>
        <w:ind w:left="5196"/>
        <w:jc w:val="both"/>
        <w:rPr>
          <w:rFonts w:ascii="Calibri" w:hAnsi="Calibri" w:cs="Calibri"/>
          <w:spacing w:val="24"/>
        </w:rPr>
      </w:pPr>
      <w:r w:rsidRPr="00B16BA3">
        <w:rPr>
          <w:rFonts w:ascii="Calibri" w:hAnsi="Calibri" w:cs="Calibri"/>
          <w:noProof/>
          <w:spacing w:val="24"/>
          <w:lang w:val="es-ES" w:eastAsia="es-ES"/>
        </w:rPr>
        <w:pict>
          <v:shape id="Imagen 68" o:spid="_x0000_i1077" type="#_x0000_t75" alt="fórmulas" style="width:48pt;height:14.25pt;visibility:visible">
            <v:imagedata r:id="rId68" o:title=""/>
          </v:shape>
        </w:pict>
      </w:r>
    </w:p>
    <w:p w:rsidR="009F60F2" w:rsidRPr="00315768" w:rsidRDefault="009F60F2" w:rsidP="003A3CC8">
      <w:pPr>
        <w:pStyle w:val="av"/>
        <w:ind w:left="5496"/>
        <w:jc w:val="both"/>
        <w:rPr>
          <w:rFonts w:ascii="Calibri" w:hAnsi="Calibri" w:cs="Calibri"/>
          <w:spacing w:val="24"/>
        </w:rPr>
      </w:pPr>
      <w:r w:rsidRPr="00B16BA3">
        <w:rPr>
          <w:rFonts w:ascii="Calibri" w:hAnsi="Calibri" w:cs="Calibri"/>
          <w:noProof/>
          <w:spacing w:val="24"/>
          <w:lang w:val="es-ES" w:eastAsia="es-ES"/>
        </w:rPr>
        <w:pict>
          <v:shape id="Imagen 67" o:spid="_x0000_i1078" type="#_x0000_t75" alt="fórmulas" style="width:38.25pt;height:15pt;visibility:visible">
            <v:imagedata r:id="rId69" o:title=""/>
          </v:shape>
        </w:pict>
      </w:r>
    </w:p>
    <w:p w:rsidR="009F60F2" w:rsidRPr="00315768" w:rsidRDefault="009F60F2" w:rsidP="003A3CC8">
      <w:pPr>
        <w:pStyle w:val="Heading1"/>
        <w:shd w:val="clear" w:color="auto" w:fill="FFFFFF"/>
        <w:spacing w:before="75" w:after="75" w:line="540" w:lineRule="atLeast"/>
        <w:jc w:val="center"/>
        <w:rPr>
          <w:rFonts w:ascii="Calibri" w:hAnsi="Calibri" w:cs="Calibri"/>
          <w:color w:val="990000"/>
          <w:spacing w:val="24"/>
          <w:sz w:val="31"/>
          <w:szCs w:val="31"/>
        </w:rPr>
      </w:pPr>
      <w:r w:rsidRPr="00315768">
        <w:rPr>
          <w:rFonts w:ascii="Calibri" w:hAnsi="Calibri" w:cs="Calibri"/>
          <w:color w:val="990000"/>
          <w:spacing w:val="24"/>
          <w:sz w:val="31"/>
          <w:szCs w:val="31"/>
        </w:rPr>
        <w:t>Área del rectángulo</w:t>
      </w:r>
    </w:p>
    <w:p w:rsidR="009F60F2" w:rsidRPr="00315768" w:rsidRDefault="009F60F2" w:rsidP="003A3CC8">
      <w:pPr>
        <w:pStyle w:val="actividadesg"/>
        <w:jc w:val="both"/>
        <w:rPr>
          <w:rFonts w:ascii="Calibri" w:hAnsi="Calibri" w:cs="Calibri"/>
          <w:spacing w:val="24"/>
        </w:rPr>
      </w:pPr>
      <w:r w:rsidRPr="00315768">
        <w:rPr>
          <w:rFonts w:ascii="Calibri" w:hAnsi="Calibri" w:cs="Calibri"/>
          <w:spacing w:val="24"/>
        </w:rPr>
        <w:t xml:space="preserve">El </w:t>
      </w:r>
      <w:r w:rsidRPr="00315768">
        <w:rPr>
          <w:rStyle w:val="Strong"/>
          <w:rFonts w:ascii="Calibri" w:hAnsi="Calibri" w:cs="Calibri"/>
          <w:spacing w:val="24"/>
        </w:rPr>
        <w:t>área</w:t>
      </w:r>
      <w:r w:rsidRPr="00315768">
        <w:rPr>
          <w:rFonts w:ascii="Calibri" w:hAnsi="Calibri" w:cs="Calibri"/>
          <w:spacing w:val="24"/>
        </w:rPr>
        <w:t xml:space="preserve"> del </w:t>
      </w:r>
      <w:r w:rsidRPr="00315768">
        <w:rPr>
          <w:rStyle w:val="Strong"/>
          <w:rFonts w:ascii="Calibri" w:hAnsi="Calibri" w:cs="Calibri"/>
          <w:spacing w:val="24"/>
        </w:rPr>
        <w:t>rectángulo</w:t>
      </w:r>
      <w:r w:rsidRPr="00315768">
        <w:rPr>
          <w:rFonts w:ascii="Calibri" w:hAnsi="Calibri" w:cs="Calibri"/>
          <w:spacing w:val="24"/>
        </w:rPr>
        <w:t xml:space="preserve"> es igual a </w:t>
      </w:r>
      <w:r w:rsidRPr="00315768">
        <w:rPr>
          <w:rStyle w:val="Strong"/>
          <w:rFonts w:ascii="Calibri" w:hAnsi="Calibri" w:cs="Calibri"/>
          <w:spacing w:val="24"/>
        </w:rPr>
        <w:t>base por altura</w:t>
      </w:r>
      <w:r w:rsidRPr="00315768">
        <w:rPr>
          <w:rFonts w:ascii="Calibri" w:hAnsi="Calibri" w:cs="Calibri"/>
          <w:spacing w:val="24"/>
        </w:rPr>
        <w:t>.</w:t>
      </w:r>
    </w:p>
    <w:p w:rsidR="009F60F2" w:rsidRPr="00315768" w:rsidRDefault="009F60F2" w:rsidP="003A3CC8">
      <w:pPr>
        <w:spacing w:line="540" w:lineRule="atLeast"/>
        <w:jc w:val="both"/>
        <w:rPr>
          <w:color w:val="000000"/>
          <w:spacing w:val="24"/>
        </w:rPr>
      </w:pPr>
      <w:r w:rsidRPr="00B16BA3">
        <w:rPr>
          <w:noProof/>
          <w:color w:val="000000"/>
          <w:spacing w:val="24"/>
          <w:lang w:val="es-ES" w:eastAsia="es-ES"/>
        </w:rPr>
        <w:pict>
          <v:shape id="Imagen 72" o:spid="_x0000_i1079" type="#_x0000_t75" alt="dibujo" style="width:96.75pt;height:75pt;visibility:visible">
            <v:imagedata r:id="rId70" o:title=""/>
          </v:shape>
        </w:pict>
      </w:r>
    </w:p>
    <w:p w:rsidR="009F60F2" w:rsidRPr="00315768" w:rsidRDefault="009F60F2" w:rsidP="003A3CC8">
      <w:pPr>
        <w:pStyle w:val="av"/>
        <w:ind w:left="5196"/>
        <w:jc w:val="both"/>
        <w:rPr>
          <w:rFonts w:ascii="Calibri" w:hAnsi="Calibri" w:cs="Calibri"/>
          <w:spacing w:val="24"/>
        </w:rPr>
      </w:pPr>
      <w:r w:rsidRPr="00B16BA3">
        <w:rPr>
          <w:rFonts w:ascii="Calibri" w:hAnsi="Calibri" w:cs="Calibri"/>
          <w:noProof/>
          <w:spacing w:val="24"/>
          <w:lang w:val="es-ES" w:eastAsia="es-ES"/>
        </w:rPr>
        <w:pict>
          <v:shape id="Imagen 71" o:spid="_x0000_i1080" type="#_x0000_t75" alt="fórmulas" style="width:54pt;height:15pt;visibility:visible">
            <v:imagedata r:id="rId71" o:title=""/>
          </v:shape>
        </w:pict>
      </w:r>
    </w:p>
    <w:p w:rsidR="009F60F2" w:rsidRPr="00315768" w:rsidRDefault="009F60F2" w:rsidP="003A3CC8">
      <w:pPr>
        <w:spacing w:line="540" w:lineRule="atLeast"/>
        <w:ind w:left="300"/>
        <w:jc w:val="both"/>
        <w:rPr>
          <w:color w:val="000000"/>
          <w:spacing w:val="24"/>
        </w:rPr>
      </w:pPr>
    </w:p>
    <w:p w:rsidR="009F60F2" w:rsidRPr="00315768" w:rsidRDefault="009F60F2" w:rsidP="003A3CC8">
      <w:pPr>
        <w:pStyle w:val="Heading4"/>
        <w:shd w:val="clear" w:color="auto" w:fill="FFFFFF"/>
        <w:spacing w:before="0" w:line="540" w:lineRule="atLeast"/>
        <w:ind w:left="300" w:firstLine="918"/>
        <w:jc w:val="both"/>
        <w:rPr>
          <w:rFonts w:ascii="Calibri" w:hAnsi="Calibri" w:cs="Calibri"/>
          <w:color w:val="036C37"/>
          <w:spacing w:val="24"/>
        </w:rPr>
      </w:pPr>
      <w:r w:rsidRPr="00315768">
        <w:rPr>
          <w:rFonts w:ascii="Calibri" w:hAnsi="Calibri" w:cs="Calibri"/>
          <w:color w:val="036C37"/>
          <w:spacing w:val="24"/>
        </w:rPr>
        <w:t>Ejemplo</w:t>
      </w:r>
    </w:p>
    <w:p w:rsidR="009F60F2" w:rsidRPr="00315768" w:rsidRDefault="009F60F2" w:rsidP="003A3CC8">
      <w:pPr>
        <w:pStyle w:val="actividadesg"/>
        <w:ind w:left="600"/>
        <w:jc w:val="both"/>
        <w:rPr>
          <w:rFonts w:ascii="Calibri" w:hAnsi="Calibri" w:cs="Calibri"/>
          <w:spacing w:val="24"/>
        </w:rPr>
      </w:pPr>
      <w:r w:rsidRPr="00315768">
        <w:rPr>
          <w:rStyle w:val="Strong"/>
          <w:rFonts w:ascii="Calibri" w:hAnsi="Calibri" w:cs="Calibri"/>
          <w:spacing w:val="24"/>
        </w:rPr>
        <w:t>Calcular</w:t>
      </w:r>
      <w:r w:rsidRPr="00315768">
        <w:rPr>
          <w:rFonts w:ascii="Calibri" w:hAnsi="Calibri" w:cs="Calibri"/>
          <w:spacing w:val="24"/>
        </w:rPr>
        <w:t xml:space="preserve"> el </w:t>
      </w:r>
      <w:r w:rsidRPr="00315768">
        <w:rPr>
          <w:rStyle w:val="Strong"/>
          <w:rFonts w:ascii="Calibri" w:hAnsi="Calibri" w:cs="Calibri"/>
          <w:spacing w:val="24"/>
        </w:rPr>
        <w:t>área</w:t>
      </w:r>
      <w:r w:rsidRPr="00315768">
        <w:rPr>
          <w:rFonts w:ascii="Calibri" w:hAnsi="Calibri" w:cs="Calibri"/>
          <w:spacing w:val="24"/>
        </w:rPr>
        <w:t xml:space="preserve"> de un </w:t>
      </w:r>
      <w:r w:rsidRPr="00315768">
        <w:rPr>
          <w:rStyle w:val="Strong"/>
          <w:rFonts w:ascii="Calibri" w:hAnsi="Calibri" w:cs="Calibri"/>
          <w:spacing w:val="24"/>
        </w:rPr>
        <w:t>rectángulo</w:t>
      </w:r>
      <w:r w:rsidRPr="00315768">
        <w:rPr>
          <w:rFonts w:ascii="Calibri" w:hAnsi="Calibri" w:cs="Calibri"/>
          <w:spacing w:val="24"/>
        </w:rPr>
        <w:t xml:space="preserve"> de 10 cm de base y 6 cm de altura.</w:t>
      </w:r>
    </w:p>
    <w:p w:rsidR="009F60F2" w:rsidRPr="00315768" w:rsidRDefault="009F60F2" w:rsidP="003A3CC8">
      <w:pPr>
        <w:spacing w:line="540" w:lineRule="atLeast"/>
        <w:ind w:left="300"/>
        <w:jc w:val="both"/>
        <w:rPr>
          <w:color w:val="000000"/>
          <w:spacing w:val="24"/>
        </w:rPr>
      </w:pPr>
      <w:r w:rsidRPr="00B16BA3">
        <w:rPr>
          <w:noProof/>
          <w:color w:val="000000"/>
          <w:spacing w:val="24"/>
          <w:lang w:val="es-ES" w:eastAsia="es-ES"/>
        </w:rPr>
        <w:pict>
          <v:shape id="Imagen 70" o:spid="_x0000_i1081" type="#_x0000_t75" alt="rectángulo" style="width:108pt;height:75pt;visibility:visible">
            <v:imagedata r:id="rId72" o:title=""/>
          </v:shape>
        </w:pict>
      </w:r>
    </w:p>
    <w:p w:rsidR="009F60F2" w:rsidRPr="00315768" w:rsidRDefault="009F60F2" w:rsidP="003A3CC8">
      <w:pPr>
        <w:spacing w:line="540" w:lineRule="atLeast"/>
        <w:ind w:left="300"/>
        <w:jc w:val="both"/>
        <w:rPr>
          <w:color w:val="000000"/>
          <w:spacing w:val="24"/>
        </w:rPr>
      </w:pPr>
    </w:p>
    <w:p w:rsidR="009F60F2" w:rsidRPr="00315768" w:rsidRDefault="009F60F2" w:rsidP="003A3CC8">
      <w:pPr>
        <w:pStyle w:val="av"/>
        <w:ind w:left="5496"/>
        <w:jc w:val="both"/>
        <w:rPr>
          <w:rFonts w:ascii="Calibri" w:hAnsi="Calibri" w:cs="Calibri"/>
          <w:spacing w:val="24"/>
        </w:rPr>
      </w:pPr>
      <w:r w:rsidRPr="00315768">
        <w:rPr>
          <w:rFonts w:ascii="Calibri" w:hAnsi="Calibri" w:cs="Calibri"/>
          <w:spacing w:val="24"/>
        </w:rPr>
        <w:t xml:space="preserve">A = 10 · 6 = </w:t>
      </w:r>
      <w:r w:rsidRPr="00315768">
        <w:rPr>
          <w:rStyle w:val="Strong"/>
          <w:rFonts w:ascii="Calibri" w:hAnsi="Calibri" w:cs="Calibri"/>
          <w:spacing w:val="24"/>
        </w:rPr>
        <w:t>60 cm</w:t>
      </w:r>
      <w:r w:rsidRPr="00315768">
        <w:rPr>
          <w:rStyle w:val="Strong"/>
          <w:rFonts w:ascii="Calibri" w:hAnsi="Calibri" w:cs="Calibri"/>
          <w:spacing w:val="24"/>
          <w:vertAlign w:val="superscript"/>
        </w:rPr>
        <w:t>2</w:t>
      </w:r>
    </w:p>
    <w:p w:rsidR="009F60F2" w:rsidRPr="00315768" w:rsidRDefault="009F60F2" w:rsidP="003A3CC8">
      <w:pPr>
        <w:pStyle w:val="Heading1"/>
        <w:shd w:val="clear" w:color="auto" w:fill="FFFFFF"/>
        <w:spacing w:before="75" w:after="75" w:line="540" w:lineRule="atLeast"/>
        <w:jc w:val="center"/>
        <w:rPr>
          <w:rFonts w:ascii="Calibri" w:hAnsi="Calibri" w:cs="Calibri"/>
          <w:color w:val="990000"/>
          <w:spacing w:val="24"/>
          <w:sz w:val="31"/>
          <w:szCs w:val="31"/>
        </w:rPr>
      </w:pPr>
      <w:r w:rsidRPr="00315768">
        <w:rPr>
          <w:rFonts w:ascii="Calibri" w:hAnsi="Calibri" w:cs="Calibri"/>
          <w:color w:val="990000"/>
          <w:spacing w:val="24"/>
          <w:sz w:val="31"/>
          <w:szCs w:val="31"/>
        </w:rPr>
        <w:t>Área del triángulo</w:t>
      </w:r>
    </w:p>
    <w:p w:rsidR="009F60F2" w:rsidRPr="00315768" w:rsidRDefault="009F60F2" w:rsidP="003A3CC8">
      <w:pPr>
        <w:pStyle w:val="actividadesg"/>
        <w:jc w:val="both"/>
        <w:rPr>
          <w:rFonts w:ascii="Calibri" w:hAnsi="Calibri" w:cs="Calibri"/>
          <w:spacing w:val="24"/>
        </w:rPr>
      </w:pPr>
      <w:r w:rsidRPr="00315768">
        <w:rPr>
          <w:rFonts w:ascii="Calibri" w:hAnsi="Calibri" w:cs="Calibri"/>
          <w:spacing w:val="24"/>
        </w:rPr>
        <w:t xml:space="preserve">El </w:t>
      </w:r>
      <w:r w:rsidRPr="00315768">
        <w:rPr>
          <w:rStyle w:val="Strong"/>
          <w:rFonts w:ascii="Calibri" w:hAnsi="Calibri" w:cs="Calibri"/>
          <w:spacing w:val="24"/>
        </w:rPr>
        <w:t>área de un triángulo</w:t>
      </w:r>
      <w:r w:rsidRPr="00315768">
        <w:rPr>
          <w:rFonts w:ascii="Calibri" w:hAnsi="Calibri" w:cs="Calibri"/>
          <w:spacing w:val="24"/>
        </w:rPr>
        <w:t xml:space="preserve"> es igual a </w:t>
      </w:r>
      <w:r w:rsidRPr="00315768">
        <w:rPr>
          <w:rStyle w:val="Strong"/>
          <w:rFonts w:ascii="Calibri" w:hAnsi="Calibri" w:cs="Calibri"/>
          <w:spacing w:val="24"/>
        </w:rPr>
        <w:t>base por altura partido por 2</w:t>
      </w:r>
      <w:r w:rsidRPr="00315768">
        <w:rPr>
          <w:rFonts w:ascii="Calibri" w:hAnsi="Calibri" w:cs="Calibri"/>
          <w:spacing w:val="24"/>
        </w:rPr>
        <w:t>.</w:t>
      </w:r>
    </w:p>
    <w:p w:rsidR="009F60F2" w:rsidRPr="00315768" w:rsidRDefault="009F60F2" w:rsidP="003A3CC8">
      <w:pPr>
        <w:pStyle w:val="actividadesr"/>
        <w:jc w:val="both"/>
        <w:rPr>
          <w:rFonts w:ascii="Calibri" w:hAnsi="Calibri" w:cs="Calibri"/>
          <w:spacing w:val="24"/>
        </w:rPr>
      </w:pPr>
      <w:r w:rsidRPr="00315768">
        <w:rPr>
          <w:rStyle w:val="Strong"/>
          <w:rFonts w:ascii="Calibri" w:hAnsi="Calibri" w:cs="Calibri"/>
          <w:spacing w:val="24"/>
        </w:rPr>
        <w:t>La altura</w:t>
      </w:r>
      <w:r w:rsidRPr="00315768">
        <w:rPr>
          <w:rFonts w:ascii="Calibri" w:hAnsi="Calibri" w:cs="Calibri"/>
          <w:spacing w:val="24"/>
        </w:rPr>
        <w:t xml:space="preserve"> es la </w:t>
      </w:r>
      <w:r w:rsidRPr="00315768">
        <w:rPr>
          <w:rStyle w:val="Strong"/>
          <w:rFonts w:ascii="Calibri" w:hAnsi="Calibri" w:cs="Calibri"/>
          <w:spacing w:val="24"/>
        </w:rPr>
        <w:t>recta perpendicular</w:t>
      </w:r>
      <w:r w:rsidRPr="00315768">
        <w:rPr>
          <w:rFonts w:ascii="Calibri" w:hAnsi="Calibri" w:cs="Calibri"/>
          <w:spacing w:val="24"/>
        </w:rPr>
        <w:t xml:space="preserve"> trazada desde un </w:t>
      </w:r>
      <w:r w:rsidRPr="00315768">
        <w:rPr>
          <w:rStyle w:val="Strong"/>
          <w:rFonts w:ascii="Calibri" w:hAnsi="Calibri" w:cs="Calibri"/>
          <w:spacing w:val="24"/>
        </w:rPr>
        <w:t>vértice al lado opuesto</w:t>
      </w:r>
      <w:r w:rsidRPr="00315768">
        <w:rPr>
          <w:rFonts w:ascii="Calibri" w:hAnsi="Calibri" w:cs="Calibri"/>
          <w:spacing w:val="24"/>
        </w:rPr>
        <w:t xml:space="preserve"> (o su prolongación).</w:t>
      </w:r>
    </w:p>
    <w:p w:rsidR="009F60F2" w:rsidRPr="00315768" w:rsidRDefault="009F60F2" w:rsidP="003A3CC8">
      <w:pPr>
        <w:spacing w:line="540" w:lineRule="atLeast"/>
        <w:jc w:val="both"/>
        <w:rPr>
          <w:color w:val="000000"/>
          <w:spacing w:val="24"/>
        </w:rPr>
      </w:pPr>
      <w:r w:rsidRPr="00B16BA3">
        <w:rPr>
          <w:noProof/>
          <w:color w:val="000000"/>
          <w:spacing w:val="24"/>
          <w:lang w:val="es-ES" w:eastAsia="es-ES"/>
        </w:rPr>
        <w:pict>
          <v:shape id="Imagen 76" o:spid="_x0000_i1082" type="#_x0000_t75" alt="dibujo" style="width:97.5pt;height:75pt;visibility:visible">
            <v:imagedata r:id="rId73" o:title=""/>
          </v:shape>
        </w:pict>
      </w:r>
    </w:p>
    <w:p w:rsidR="009F60F2" w:rsidRPr="00315768" w:rsidRDefault="009F60F2" w:rsidP="003A3CC8">
      <w:pPr>
        <w:pStyle w:val="av"/>
        <w:ind w:left="5196"/>
        <w:jc w:val="both"/>
        <w:rPr>
          <w:rFonts w:ascii="Calibri" w:hAnsi="Calibri" w:cs="Calibri"/>
          <w:spacing w:val="24"/>
        </w:rPr>
      </w:pPr>
      <w:r w:rsidRPr="00B16BA3">
        <w:rPr>
          <w:rFonts w:ascii="Calibri" w:hAnsi="Calibri" w:cs="Calibri"/>
          <w:noProof/>
          <w:spacing w:val="24"/>
          <w:lang w:val="es-ES" w:eastAsia="es-ES"/>
        </w:rPr>
        <w:pict>
          <v:shape id="Imagen 75" o:spid="_x0000_i1083" type="#_x0000_t75" alt="fórmulas" style="width:55.5pt;height:31.5pt;visibility:visible">
            <v:imagedata r:id="rId74" o:title=""/>
          </v:shape>
        </w:pict>
      </w:r>
    </w:p>
    <w:p w:rsidR="009F60F2" w:rsidRPr="00315768" w:rsidRDefault="009F60F2" w:rsidP="003A3CC8">
      <w:pPr>
        <w:pStyle w:val="Heading4"/>
        <w:shd w:val="clear" w:color="auto" w:fill="FFFFFF"/>
        <w:spacing w:before="0" w:line="540" w:lineRule="atLeast"/>
        <w:ind w:left="300" w:firstLine="918"/>
        <w:jc w:val="both"/>
        <w:rPr>
          <w:rFonts w:ascii="Calibri" w:hAnsi="Calibri" w:cs="Calibri"/>
          <w:color w:val="036C37"/>
          <w:spacing w:val="24"/>
        </w:rPr>
      </w:pPr>
      <w:r w:rsidRPr="00315768">
        <w:rPr>
          <w:rFonts w:ascii="Calibri" w:hAnsi="Calibri" w:cs="Calibri"/>
          <w:color w:val="036C37"/>
          <w:spacing w:val="24"/>
        </w:rPr>
        <w:t>Ejemplo</w:t>
      </w:r>
    </w:p>
    <w:p w:rsidR="009F60F2" w:rsidRPr="00315768" w:rsidRDefault="009F60F2" w:rsidP="003A3CC8">
      <w:pPr>
        <w:pStyle w:val="actividadesg"/>
        <w:ind w:left="600"/>
        <w:jc w:val="both"/>
        <w:rPr>
          <w:rFonts w:ascii="Calibri" w:hAnsi="Calibri" w:cs="Calibri"/>
          <w:spacing w:val="24"/>
        </w:rPr>
      </w:pPr>
      <w:r w:rsidRPr="00315768">
        <w:rPr>
          <w:rStyle w:val="Strong"/>
          <w:rFonts w:ascii="Calibri" w:hAnsi="Calibri" w:cs="Calibri"/>
          <w:spacing w:val="24"/>
        </w:rPr>
        <w:t>Hallar</w:t>
      </w:r>
      <w:r w:rsidRPr="00315768">
        <w:rPr>
          <w:rFonts w:ascii="Calibri" w:hAnsi="Calibri" w:cs="Calibri"/>
          <w:spacing w:val="24"/>
        </w:rPr>
        <w:t xml:space="preserve"> el </w:t>
      </w:r>
      <w:r w:rsidRPr="00315768">
        <w:rPr>
          <w:rStyle w:val="Strong"/>
          <w:rFonts w:ascii="Calibri" w:hAnsi="Calibri" w:cs="Calibri"/>
          <w:spacing w:val="24"/>
        </w:rPr>
        <w:t>área</w:t>
      </w:r>
      <w:r w:rsidRPr="00315768">
        <w:rPr>
          <w:rFonts w:ascii="Calibri" w:hAnsi="Calibri" w:cs="Calibri"/>
          <w:spacing w:val="24"/>
        </w:rPr>
        <w:t xml:space="preserve"> del siguiente </w:t>
      </w:r>
      <w:r w:rsidRPr="00315768">
        <w:rPr>
          <w:rStyle w:val="Strong"/>
          <w:rFonts w:ascii="Calibri" w:hAnsi="Calibri" w:cs="Calibri"/>
          <w:spacing w:val="24"/>
        </w:rPr>
        <w:t>triángulo</w:t>
      </w:r>
      <w:r w:rsidRPr="00315768">
        <w:rPr>
          <w:rFonts w:ascii="Calibri" w:hAnsi="Calibri" w:cs="Calibri"/>
          <w:spacing w:val="24"/>
        </w:rPr>
        <w:t>:</w:t>
      </w:r>
    </w:p>
    <w:p w:rsidR="009F60F2" w:rsidRPr="00315768" w:rsidRDefault="009F60F2" w:rsidP="003A3CC8">
      <w:pPr>
        <w:spacing w:line="540" w:lineRule="atLeast"/>
        <w:ind w:left="300"/>
        <w:jc w:val="both"/>
        <w:rPr>
          <w:color w:val="000000"/>
          <w:spacing w:val="24"/>
        </w:rPr>
      </w:pPr>
      <w:r w:rsidRPr="00B16BA3">
        <w:rPr>
          <w:noProof/>
          <w:color w:val="000000"/>
          <w:spacing w:val="24"/>
          <w:lang w:val="es-ES" w:eastAsia="es-ES"/>
        </w:rPr>
        <w:pict>
          <v:shape id="Imagen 74" o:spid="_x0000_i1084" type="#_x0000_t75" alt="dibujo" style="width:120pt;height:75pt;visibility:visible">
            <v:imagedata r:id="rId75" o:title=""/>
          </v:shape>
        </w:pict>
      </w:r>
    </w:p>
    <w:p w:rsidR="009F60F2" w:rsidRPr="00315768" w:rsidRDefault="009F60F2" w:rsidP="003A3CC8">
      <w:pPr>
        <w:pStyle w:val="av"/>
        <w:ind w:left="5496"/>
        <w:jc w:val="both"/>
        <w:rPr>
          <w:rFonts w:ascii="Calibri" w:hAnsi="Calibri" w:cs="Calibri"/>
          <w:spacing w:val="24"/>
        </w:rPr>
      </w:pPr>
      <w:r w:rsidRPr="00B16BA3">
        <w:rPr>
          <w:rFonts w:ascii="Calibri" w:hAnsi="Calibri" w:cs="Calibri"/>
          <w:noProof/>
          <w:spacing w:val="24"/>
          <w:lang w:val="es-ES" w:eastAsia="es-ES"/>
        </w:rPr>
        <w:pict>
          <v:shape id="Imagen 73" o:spid="_x0000_i1085" type="#_x0000_t75" alt="fórmulas" style="width:135.75pt;height:31.5pt;visibility:visible">
            <v:imagedata r:id="rId76" o:title=""/>
          </v:shape>
        </w:pict>
      </w:r>
    </w:p>
    <w:p w:rsidR="009F60F2" w:rsidRPr="003D418B" w:rsidRDefault="009F60F2" w:rsidP="003D418B">
      <w:pPr>
        <w:rPr>
          <w:b/>
          <w:bCs/>
          <w:sz w:val="28"/>
          <w:szCs w:val="28"/>
        </w:rPr>
      </w:pPr>
      <w:r w:rsidRPr="003D418B">
        <w:rPr>
          <w:b/>
          <w:bCs/>
          <w:sz w:val="28"/>
          <w:szCs w:val="28"/>
        </w:rPr>
        <w:t>Tema</w:t>
      </w:r>
      <w:r>
        <w:rPr>
          <w:b/>
          <w:bCs/>
          <w:sz w:val="28"/>
          <w:szCs w:val="28"/>
        </w:rPr>
        <w:t xml:space="preserve"> 22</w:t>
      </w:r>
      <w:bookmarkStart w:id="2" w:name="_GoBack"/>
      <w:bookmarkEnd w:id="2"/>
      <w:r w:rsidRPr="003D418B">
        <w:rPr>
          <w:b/>
          <w:bCs/>
          <w:sz w:val="28"/>
          <w:szCs w:val="28"/>
        </w:rPr>
        <w:t>: Escala</w:t>
      </w:r>
    </w:p>
    <w:tbl>
      <w:tblPr>
        <w:tblW w:w="8700" w:type="dxa"/>
        <w:jc w:val="center"/>
        <w:tblCellSpacing w:w="15" w:type="dxa"/>
        <w:tblCellMar>
          <w:top w:w="75" w:type="dxa"/>
          <w:left w:w="75" w:type="dxa"/>
          <w:bottom w:w="75" w:type="dxa"/>
          <w:right w:w="75" w:type="dxa"/>
        </w:tblCellMar>
        <w:tblLook w:val="00A0"/>
      </w:tblPr>
      <w:tblGrid>
        <w:gridCol w:w="76"/>
        <w:gridCol w:w="200"/>
        <w:gridCol w:w="8424"/>
      </w:tblGrid>
      <w:tr w:rsidR="009F60F2" w:rsidRPr="00163345">
        <w:trPr>
          <w:tblCellSpacing w:w="15" w:type="dxa"/>
          <w:jc w:val="center"/>
        </w:trPr>
        <w:tc>
          <w:tcPr>
            <w:tcW w:w="0" w:type="auto"/>
            <w:gridSpan w:val="3"/>
            <w:shd w:val="clear" w:color="auto" w:fill="EEEEFF"/>
            <w:vAlign w:val="center"/>
          </w:tcPr>
          <w:p w:rsidR="009F60F2" w:rsidRPr="00163345" w:rsidRDefault="009F60F2">
            <w:pPr>
              <w:pStyle w:val="Heading1"/>
              <w:rPr>
                <w:rFonts w:ascii="Calibri" w:hAnsi="Calibri" w:cs="Calibri"/>
              </w:rPr>
            </w:pPr>
            <w:r w:rsidRPr="00163345">
              <w:rPr>
                <w:rFonts w:ascii="Calibri" w:hAnsi="Calibri" w:cs="Calibri"/>
              </w:rPr>
              <w:t>Escala</w:t>
            </w:r>
          </w:p>
        </w:tc>
      </w:tr>
      <w:tr w:rsidR="009F60F2" w:rsidRPr="00163345">
        <w:trPr>
          <w:gridBefore w:val="1"/>
          <w:tblCellSpacing w:w="15" w:type="dxa"/>
          <w:jc w:val="center"/>
        </w:trPr>
        <w:tc>
          <w:tcPr>
            <w:tcW w:w="0" w:type="auto"/>
            <w:shd w:val="clear" w:color="auto" w:fill="EEEEFF"/>
            <w:vAlign w:val="center"/>
          </w:tcPr>
          <w:p w:rsidR="009F60F2" w:rsidRPr="00163345" w:rsidRDefault="009F60F2">
            <w:pPr>
              <w:rPr>
                <w:sz w:val="24"/>
                <w:szCs w:val="24"/>
              </w:rPr>
            </w:pPr>
          </w:p>
        </w:tc>
        <w:tc>
          <w:tcPr>
            <w:tcW w:w="0" w:type="auto"/>
            <w:shd w:val="clear" w:color="auto" w:fill="EEEEFF"/>
          </w:tcPr>
          <w:p w:rsidR="009F60F2" w:rsidRPr="00163345" w:rsidRDefault="009F60F2">
            <w:pPr>
              <w:rPr>
                <w:sz w:val="24"/>
                <w:szCs w:val="24"/>
              </w:rPr>
            </w:pPr>
            <w:r w:rsidRPr="00163345">
              <w:br/>
              <w:t>Proporción de la longitud en un dibujo (o modelo) de la longitud real.</w:t>
            </w:r>
            <w:r w:rsidRPr="00163345">
              <w:br/>
            </w:r>
            <w:r w:rsidRPr="00163345">
              <w:br/>
              <w:t>Ejemplo: en este dibujo cualquier cosa del tamaño de "1" tendrá un tamaño de "10" en el mundo real, así una medida de 150mm en el dibujo sería 1500mm en el caballo real.</w:t>
            </w:r>
            <w:r w:rsidRPr="00163345">
              <w:br/>
            </w:r>
            <w:r w:rsidRPr="00163345">
              <w:br/>
            </w:r>
            <w:r w:rsidRPr="00163345">
              <w:rPr>
                <w:i/>
                <w:iCs/>
              </w:rPr>
              <w:t>==&gt;</w:t>
            </w:r>
            <w:hyperlink r:id="rId77" w:history="1">
              <w:r w:rsidRPr="00163345">
                <w:rPr>
                  <w:rStyle w:val="Hyperlink"/>
                  <w:i/>
                  <w:iCs/>
                </w:rPr>
                <w:t>Proporción</w:t>
              </w:r>
            </w:hyperlink>
          </w:p>
        </w:tc>
      </w:tr>
      <w:tr w:rsidR="009F60F2" w:rsidRPr="00163345">
        <w:trPr>
          <w:gridBefore w:val="1"/>
          <w:tblCellSpacing w:w="15" w:type="dxa"/>
          <w:jc w:val="center"/>
        </w:trPr>
        <w:tc>
          <w:tcPr>
            <w:tcW w:w="0" w:type="auto"/>
            <w:gridSpan w:val="2"/>
            <w:vAlign w:val="center"/>
          </w:tcPr>
          <w:p w:rsidR="009F60F2" w:rsidRPr="00163345" w:rsidRDefault="009F60F2">
            <w:pPr>
              <w:jc w:val="center"/>
              <w:rPr>
                <w:sz w:val="24"/>
                <w:szCs w:val="24"/>
              </w:rPr>
            </w:pPr>
            <w:r w:rsidRPr="00B16BA3">
              <w:rPr>
                <w:noProof/>
                <w:lang w:val="es-ES" w:eastAsia="es-ES"/>
              </w:rPr>
              <w:pict>
                <v:shape id="Imagen 77" o:spid="_x0000_i1086" type="#_x0000_t75" alt="image" style="width:244.5pt;height:121.5pt;visibility:visible">
                  <v:imagedata r:id="rId78" o:title=""/>
                </v:shape>
              </w:pict>
            </w:r>
          </w:p>
        </w:tc>
      </w:tr>
    </w:tbl>
    <w:p w:rsidR="009F60F2" w:rsidRPr="006B3176" w:rsidRDefault="009F60F2" w:rsidP="004F2DBA">
      <w:pPr>
        <w:rPr>
          <w:b/>
          <w:bCs/>
          <w:sz w:val="28"/>
          <w:szCs w:val="28"/>
        </w:rPr>
      </w:pPr>
      <w:r w:rsidRPr="006B3176">
        <w:rPr>
          <w:b/>
          <w:bCs/>
          <w:sz w:val="28"/>
          <w:szCs w:val="28"/>
        </w:rPr>
        <w:t>Tema  23: Volumen de prismas rectangulares.</w:t>
      </w:r>
    </w:p>
    <w:p w:rsidR="009F60F2" w:rsidRPr="006B3176" w:rsidRDefault="009F60F2" w:rsidP="004F2DBA">
      <w:pPr>
        <w:rPr>
          <w:sz w:val="20"/>
          <w:szCs w:val="20"/>
        </w:rPr>
      </w:pPr>
      <w:r w:rsidRPr="00315768">
        <w:rPr>
          <w:color w:val="222222"/>
          <w:sz w:val="21"/>
          <w:szCs w:val="21"/>
        </w:rPr>
        <w:t xml:space="preserve">El </w:t>
      </w:r>
      <w:r w:rsidRPr="00315768">
        <w:rPr>
          <w:rStyle w:val="azul1"/>
          <w:sz w:val="21"/>
          <w:szCs w:val="21"/>
        </w:rPr>
        <w:t>volumen</w:t>
      </w:r>
      <w:r w:rsidRPr="00315768">
        <w:rPr>
          <w:color w:val="222222"/>
          <w:sz w:val="21"/>
          <w:szCs w:val="21"/>
        </w:rPr>
        <w:t xml:space="preserve"> de un </w:t>
      </w:r>
      <w:r>
        <w:rPr>
          <w:color w:val="222222"/>
          <w:sz w:val="21"/>
          <w:szCs w:val="21"/>
        </w:rPr>
        <w:t xml:space="preserve"> </w:t>
      </w:r>
      <w:r w:rsidRPr="00315768">
        <w:rPr>
          <w:rStyle w:val="azul1"/>
          <w:sz w:val="21"/>
          <w:szCs w:val="21"/>
        </w:rPr>
        <w:t>prisma</w:t>
      </w:r>
      <w:r>
        <w:rPr>
          <w:rStyle w:val="azul1"/>
          <w:sz w:val="21"/>
          <w:szCs w:val="21"/>
        </w:rPr>
        <w:t xml:space="preserve"> </w:t>
      </w:r>
      <w:r w:rsidRPr="00315768">
        <w:rPr>
          <w:rStyle w:val="azul1"/>
          <w:sz w:val="21"/>
          <w:szCs w:val="21"/>
        </w:rPr>
        <w:t>rectangular</w:t>
      </w:r>
      <w:r>
        <w:rPr>
          <w:color w:val="222222"/>
          <w:sz w:val="21"/>
          <w:szCs w:val="21"/>
        </w:rPr>
        <w:t xml:space="preserve"> es:</w:t>
      </w:r>
      <w:r>
        <w:rPr>
          <w:color w:val="222222"/>
          <w:sz w:val="21"/>
          <w:szCs w:val="21"/>
        </w:rPr>
        <w:br/>
      </w:r>
      <w:r>
        <w:rPr>
          <w:color w:val="222222"/>
          <w:sz w:val="21"/>
          <w:szCs w:val="21"/>
        </w:rPr>
        <w:br/>
        <w:t>Vol = largo .ancho .</w:t>
      </w:r>
      <w:r w:rsidRPr="00315768">
        <w:rPr>
          <w:color w:val="222222"/>
          <w:sz w:val="21"/>
          <w:szCs w:val="21"/>
        </w:rPr>
        <w:t>alto</w:t>
      </w:r>
      <w:r w:rsidRPr="00315768">
        <w:rPr>
          <w:color w:val="222222"/>
          <w:sz w:val="21"/>
          <w:szCs w:val="21"/>
        </w:rPr>
        <w:br/>
      </w:r>
      <w:r w:rsidRPr="00315768">
        <w:rPr>
          <w:color w:val="222222"/>
          <w:sz w:val="21"/>
          <w:szCs w:val="21"/>
        </w:rPr>
        <w:br/>
      </w:r>
      <w:r w:rsidRPr="00315768">
        <w:rPr>
          <w:color w:val="222222"/>
          <w:sz w:val="21"/>
          <w:szCs w:val="21"/>
        </w:rPr>
        <w:br/>
        <w:t xml:space="preserve">Un ejemplo: Encuentra el </w:t>
      </w:r>
      <w:r w:rsidRPr="00315768">
        <w:rPr>
          <w:rStyle w:val="azul1"/>
          <w:sz w:val="21"/>
          <w:szCs w:val="21"/>
        </w:rPr>
        <w:t>volumen</w:t>
      </w:r>
      <w:r w:rsidRPr="00315768">
        <w:rPr>
          <w:color w:val="222222"/>
          <w:sz w:val="21"/>
          <w:szCs w:val="21"/>
        </w:rPr>
        <w:t xml:space="preserve"> del siguiente </w:t>
      </w:r>
      <w:r w:rsidRPr="00315768">
        <w:rPr>
          <w:rStyle w:val="azul1"/>
          <w:sz w:val="21"/>
          <w:szCs w:val="21"/>
        </w:rPr>
        <w:t>prisma</w:t>
      </w:r>
      <w:r>
        <w:rPr>
          <w:rStyle w:val="azul1"/>
          <w:sz w:val="21"/>
          <w:szCs w:val="21"/>
        </w:rPr>
        <w:t xml:space="preserve"> </w:t>
      </w:r>
      <w:r w:rsidRPr="00315768">
        <w:rPr>
          <w:rStyle w:val="azul1"/>
          <w:sz w:val="21"/>
          <w:szCs w:val="21"/>
        </w:rPr>
        <w:t>rectangular</w:t>
      </w:r>
      <w:r w:rsidRPr="00315768">
        <w:rPr>
          <w:color w:val="222222"/>
          <w:sz w:val="21"/>
          <w:szCs w:val="21"/>
        </w:rPr>
        <w:t xml:space="preserve"> con las dimensiones 20cm, 15cm y 10cm.</w:t>
      </w:r>
      <w:r w:rsidRPr="00315768">
        <w:rPr>
          <w:color w:val="222222"/>
          <w:sz w:val="21"/>
          <w:szCs w:val="21"/>
        </w:rPr>
        <w:br/>
      </w:r>
      <w:r w:rsidRPr="00315768">
        <w:rPr>
          <w:color w:val="222222"/>
          <w:sz w:val="21"/>
          <w:szCs w:val="21"/>
        </w:rPr>
        <w:br/>
      </w:r>
      <w:r w:rsidRPr="00B16BA3">
        <w:rPr>
          <w:noProof/>
          <w:color w:val="222222"/>
          <w:sz w:val="21"/>
          <w:szCs w:val="21"/>
          <w:lang w:val="es-ES" w:eastAsia="es-ES"/>
        </w:rPr>
        <w:pict>
          <v:shape id="Imagen 78" o:spid="_x0000_i1087" type="#_x0000_t75" alt="http://www.examples10.com/uploads/0b9729_rect.gif" style="width:263.25pt;height:99.75pt;visibility:visible">
            <v:imagedata r:id="rId79" o:title=""/>
          </v:shape>
        </w:pict>
      </w:r>
      <w:r>
        <w:rPr>
          <w:color w:val="222222"/>
          <w:sz w:val="21"/>
          <w:szCs w:val="21"/>
        </w:rPr>
        <w:br/>
      </w:r>
      <w:r>
        <w:rPr>
          <w:color w:val="222222"/>
          <w:sz w:val="21"/>
          <w:szCs w:val="21"/>
        </w:rPr>
        <w:br/>
        <w:t>Vol = lwh</w:t>
      </w:r>
      <w:r>
        <w:rPr>
          <w:color w:val="222222"/>
          <w:sz w:val="21"/>
          <w:szCs w:val="21"/>
        </w:rPr>
        <w:br/>
        <w:t>Vol = 20 . 15 .</w:t>
      </w:r>
      <w:r w:rsidRPr="00315768">
        <w:rPr>
          <w:color w:val="222222"/>
          <w:sz w:val="21"/>
          <w:szCs w:val="21"/>
        </w:rPr>
        <w:t xml:space="preserve"> 10 = 3000 cm³</w:t>
      </w:r>
    </w:p>
    <w:p w:rsidR="009F60F2" w:rsidRPr="00315768" w:rsidRDefault="009F60F2" w:rsidP="004F2DBA">
      <w:pPr>
        <w:rPr>
          <w:sz w:val="28"/>
          <w:szCs w:val="28"/>
        </w:rPr>
      </w:pPr>
    </w:p>
    <w:sectPr w:rsidR="009F60F2" w:rsidRPr="00315768" w:rsidSect="00315768">
      <w:pgSz w:w="12240" w:h="15840"/>
      <w:pgMar w:top="567" w:right="616" w:bottom="1417"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1926"/>
    <w:multiLevelType w:val="hybridMultilevel"/>
    <w:tmpl w:val="4F24A26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26E2702E"/>
    <w:multiLevelType w:val="multilevel"/>
    <w:tmpl w:val="EE8C08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6F96A60"/>
    <w:multiLevelType w:val="multilevel"/>
    <w:tmpl w:val="54444210"/>
    <w:lvl w:ilvl="0">
      <w:start w:val="1"/>
      <w:numFmt w:val="decimal"/>
      <w:lvlText w:val="%1"/>
      <w:lvlJc w:val="left"/>
      <w:pPr>
        <w:ind w:left="945" w:hanging="945"/>
      </w:pPr>
      <w:rPr>
        <w:rFonts w:hint="default"/>
      </w:rPr>
    </w:lvl>
    <w:lvl w:ilvl="1">
      <w:numFmt w:val="decimalZero"/>
      <w:lvlText w:val="%1.%2.0"/>
      <w:lvlJc w:val="left"/>
      <w:pPr>
        <w:ind w:left="945" w:hanging="945"/>
      </w:pPr>
      <w:rPr>
        <w:rFonts w:hint="default"/>
      </w:rPr>
    </w:lvl>
    <w:lvl w:ilvl="2">
      <w:start w:val="1"/>
      <w:numFmt w:val="decimalZero"/>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F0A4BE8"/>
    <w:multiLevelType w:val="hybridMultilevel"/>
    <w:tmpl w:val="12942C6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
    <w:nsid w:val="7F7D3667"/>
    <w:multiLevelType w:val="hybridMultilevel"/>
    <w:tmpl w:val="F43AE576"/>
    <w:lvl w:ilvl="0" w:tplc="4C6C4BDE">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35B1"/>
    <w:rsid w:val="00001F41"/>
    <w:rsid w:val="000A57E0"/>
    <w:rsid w:val="000C2874"/>
    <w:rsid w:val="000D0F7B"/>
    <w:rsid w:val="00101440"/>
    <w:rsid w:val="00101764"/>
    <w:rsid w:val="00143148"/>
    <w:rsid w:val="0016052F"/>
    <w:rsid w:val="00163345"/>
    <w:rsid w:val="001D0232"/>
    <w:rsid w:val="002166E5"/>
    <w:rsid w:val="0021753C"/>
    <w:rsid w:val="002B2D99"/>
    <w:rsid w:val="002B5EA6"/>
    <w:rsid w:val="002E42B6"/>
    <w:rsid w:val="002F2E19"/>
    <w:rsid w:val="00315768"/>
    <w:rsid w:val="00365FEC"/>
    <w:rsid w:val="00382349"/>
    <w:rsid w:val="003A3CC8"/>
    <w:rsid w:val="003B1B49"/>
    <w:rsid w:val="003D418B"/>
    <w:rsid w:val="00427F37"/>
    <w:rsid w:val="00461346"/>
    <w:rsid w:val="004F2DBA"/>
    <w:rsid w:val="005219E0"/>
    <w:rsid w:val="00523EFA"/>
    <w:rsid w:val="00555EC3"/>
    <w:rsid w:val="0060217A"/>
    <w:rsid w:val="00621EBA"/>
    <w:rsid w:val="00631D8C"/>
    <w:rsid w:val="006B3176"/>
    <w:rsid w:val="00721599"/>
    <w:rsid w:val="007226CD"/>
    <w:rsid w:val="007A6908"/>
    <w:rsid w:val="00810362"/>
    <w:rsid w:val="0083022B"/>
    <w:rsid w:val="00877EA7"/>
    <w:rsid w:val="008C04C9"/>
    <w:rsid w:val="00970E1E"/>
    <w:rsid w:val="009834A1"/>
    <w:rsid w:val="009B3444"/>
    <w:rsid w:val="009C74F3"/>
    <w:rsid w:val="009F60F2"/>
    <w:rsid w:val="00A05F94"/>
    <w:rsid w:val="00A1424B"/>
    <w:rsid w:val="00A233F1"/>
    <w:rsid w:val="00B16BA3"/>
    <w:rsid w:val="00B24CE4"/>
    <w:rsid w:val="00B33A8B"/>
    <w:rsid w:val="00B722A5"/>
    <w:rsid w:val="00BA0E89"/>
    <w:rsid w:val="00C54824"/>
    <w:rsid w:val="00CD0998"/>
    <w:rsid w:val="00D34F4F"/>
    <w:rsid w:val="00D6773D"/>
    <w:rsid w:val="00D74F5C"/>
    <w:rsid w:val="00DB35B1"/>
    <w:rsid w:val="00E14C02"/>
    <w:rsid w:val="00E177DE"/>
    <w:rsid w:val="00E2778E"/>
    <w:rsid w:val="00E5445D"/>
    <w:rsid w:val="00EF41FF"/>
    <w:rsid w:val="00F14232"/>
    <w:rsid w:val="00F56774"/>
    <w:rsid w:val="00F579F1"/>
    <w:rsid w:val="00F82653"/>
    <w:rsid w:val="00FC1A6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4C9"/>
    <w:pPr>
      <w:spacing w:after="200" w:line="276" w:lineRule="auto"/>
    </w:pPr>
    <w:rPr>
      <w:rFonts w:cs="Calibri"/>
      <w:lang w:val="es-MX" w:eastAsia="en-US"/>
    </w:rPr>
  </w:style>
  <w:style w:type="paragraph" w:styleId="Heading1">
    <w:name w:val="heading 1"/>
    <w:basedOn w:val="Normal"/>
    <w:next w:val="Normal"/>
    <w:link w:val="Heading1Char"/>
    <w:uiPriority w:val="99"/>
    <w:qFormat/>
    <w:rsid w:val="00523EFA"/>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link w:val="Heading2Char"/>
    <w:uiPriority w:val="99"/>
    <w:qFormat/>
    <w:rsid w:val="00365FE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next w:val="Normal"/>
    <w:link w:val="Heading3Char"/>
    <w:uiPriority w:val="99"/>
    <w:qFormat/>
    <w:rsid w:val="00F14232"/>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3A3CC8"/>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3EF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365FEC"/>
    <w:rPr>
      <w:rFonts w:ascii="Times New Roman" w:hAnsi="Times New Roman" w:cs="Times New Roman"/>
      <w:b/>
      <w:bCs/>
      <w:sz w:val="36"/>
      <w:szCs w:val="36"/>
      <w:lang w:eastAsia="es-MX"/>
    </w:rPr>
  </w:style>
  <w:style w:type="character" w:customStyle="1" w:styleId="Heading3Char">
    <w:name w:val="Heading 3 Char"/>
    <w:basedOn w:val="DefaultParagraphFont"/>
    <w:link w:val="Heading3"/>
    <w:uiPriority w:val="99"/>
    <w:semiHidden/>
    <w:locked/>
    <w:rsid w:val="00F14232"/>
    <w:rPr>
      <w:rFonts w:ascii="Cambria" w:hAnsi="Cambria" w:cs="Cambria"/>
      <w:b/>
      <w:bCs/>
      <w:color w:val="4F81BD"/>
    </w:rPr>
  </w:style>
  <w:style w:type="character" w:customStyle="1" w:styleId="Heading4Char">
    <w:name w:val="Heading 4 Char"/>
    <w:basedOn w:val="DefaultParagraphFont"/>
    <w:link w:val="Heading4"/>
    <w:uiPriority w:val="99"/>
    <w:semiHidden/>
    <w:locked/>
    <w:rsid w:val="003A3CC8"/>
    <w:rPr>
      <w:rFonts w:ascii="Cambria" w:hAnsi="Cambria" w:cs="Cambria"/>
      <w:b/>
      <w:bCs/>
      <w:i/>
      <w:iCs/>
      <w:color w:val="4F81BD"/>
    </w:rPr>
  </w:style>
  <w:style w:type="paragraph" w:styleId="BalloonText">
    <w:name w:val="Balloon Text"/>
    <w:basedOn w:val="Normal"/>
    <w:link w:val="BalloonTextChar"/>
    <w:uiPriority w:val="99"/>
    <w:semiHidden/>
    <w:rsid w:val="00E14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4C02"/>
    <w:rPr>
      <w:rFonts w:ascii="Tahoma" w:hAnsi="Tahoma" w:cs="Tahoma"/>
      <w:sz w:val="16"/>
      <w:szCs w:val="16"/>
    </w:rPr>
  </w:style>
  <w:style w:type="character" w:styleId="Hyperlink">
    <w:name w:val="Hyperlink"/>
    <w:basedOn w:val="DefaultParagraphFont"/>
    <w:uiPriority w:val="99"/>
    <w:semiHidden/>
    <w:rsid w:val="00E14C02"/>
    <w:rPr>
      <w:color w:val="0000FF"/>
      <w:u w:val="single"/>
    </w:rPr>
  </w:style>
  <w:style w:type="paragraph" w:styleId="NormalWeb">
    <w:name w:val="Normal (Web)"/>
    <w:basedOn w:val="Normal"/>
    <w:uiPriority w:val="99"/>
    <w:rsid w:val="00BA0E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99"/>
    <w:qFormat/>
    <w:rsid w:val="00BA0E89"/>
    <w:rPr>
      <w:b/>
      <w:bCs/>
    </w:rPr>
  </w:style>
  <w:style w:type="paragraph" w:styleId="ListParagraph">
    <w:name w:val="List Paragraph"/>
    <w:basedOn w:val="Normal"/>
    <w:uiPriority w:val="99"/>
    <w:qFormat/>
    <w:rsid w:val="00365FEC"/>
    <w:pPr>
      <w:ind w:left="720"/>
    </w:pPr>
  </w:style>
  <w:style w:type="paragraph" w:customStyle="1" w:styleId="ar">
    <w:name w:val="ar"/>
    <w:basedOn w:val="Normal"/>
    <w:uiPriority w:val="99"/>
    <w:rsid w:val="003A3CC8"/>
    <w:pPr>
      <w:shd w:val="clear" w:color="auto" w:fill="FDF7F7"/>
      <w:spacing w:before="300" w:after="300" w:line="420" w:lineRule="atLeast"/>
      <w:ind w:left="300" w:right="300" w:firstLine="600"/>
    </w:pPr>
    <w:rPr>
      <w:rFonts w:ascii="Times New Roman" w:eastAsia="Times New Roman" w:hAnsi="Times New Roman" w:cs="Times New Roman"/>
      <w:color w:val="000000"/>
      <w:sz w:val="24"/>
      <w:szCs w:val="24"/>
      <w:lang w:eastAsia="es-MX"/>
    </w:rPr>
  </w:style>
  <w:style w:type="paragraph" w:customStyle="1" w:styleId="av">
    <w:name w:val="av"/>
    <w:basedOn w:val="Normal"/>
    <w:uiPriority w:val="99"/>
    <w:rsid w:val="003A3CC8"/>
    <w:pPr>
      <w:shd w:val="clear" w:color="auto" w:fill="F3FAF6"/>
      <w:spacing w:before="300" w:after="300" w:line="420" w:lineRule="atLeast"/>
      <w:ind w:left="300" w:right="300" w:firstLine="600"/>
    </w:pPr>
    <w:rPr>
      <w:rFonts w:ascii="Times New Roman" w:eastAsia="Times New Roman" w:hAnsi="Times New Roman" w:cs="Times New Roman"/>
      <w:color w:val="000000"/>
      <w:sz w:val="24"/>
      <w:szCs w:val="24"/>
      <w:lang w:eastAsia="es-MX"/>
    </w:rPr>
  </w:style>
  <w:style w:type="paragraph" w:customStyle="1" w:styleId="actividadesg">
    <w:name w:val="actividades_g"/>
    <w:basedOn w:val="Normal"/>
    <w:uiPriority w:val="99"/>
    <w:rsid w:val="003A3CC8"/>
    <w:pPr>
      <w:shd w:val="clear" w:color="auto" w:fill="F4F3F3"/>
      <w:spacing w:before="300" w:after="300" w:line="420" w:lineRule="atLeast"/>
      <w:ind w:left="300" w:right="300" w:firstLine="600"/>
    </w:pPr>
    <w:rPr>
      <w:rFonts w:ascii="Times New Roman" w:eastAsia="Times New Roman" w:hAnsi="Times New Roman" w:cs="Times New Roman"/>
      <w:color w:val="000000"/>
      <w:sz w:val="24"/>
      <w:szCs w:val="24"/>
      <w:lang w:eastAsia="es-MX"/>
    </w:rPr>
  </w:style>
  <w:style w:type="paragraph" w:customStyle="1" w:styleId="actividadesr">
    <w:name w:val="actividades_r"/>
    <w:basedOn w:val="Normal"/>
    <w:uiPriority w:val="99"/>
    <w:rsid w:val="003A3CC8"/>
    <w:pPr>
      <w:shd w:val="clear" w:color="auto" w:fill="FDF7F7"/>
      <w:spacing w:before="300" w:after="300" w:line="420" w:lineRule="atLeast"/>
      <w:ind w:left="300" w:right="300" w:firstLine="600"/>
    </w:pPr>
    <w:rPr>
      <w:rFonts w:ascii="Times New Roman" w:eastAsia="Times New Roman" w:hAnsi="Times New Roman" w:cs="Times New Roman"/>
      <w:color w:val="000000"/>
      <w:sz w:val="24"/>
      <w:szCs w:val="24"/>
      <w:lang w:eastAsia="es-MX"/>
    </w:rPr>
  </w:style>
  <w:style w:type="character" w:customStyle="1" w:styleId="john2">
    <w:name w:val="john2"/>
    <w:basedOn w:val="DefaultParagraphFont"/>
    <w:uiPriority w:val="99"/>
    <w:rsid w:val="003A3CC8"/>
    <w:rPr>
      <w:rFonts w:ascii="Verdana" w:hAnsi="Verdana" w:cs="Verdana"/>
      <w:b/>
      <w:bCs/>
      <w:color w:val="000000"/>
      <w:sz w:val="28"/>
      <w:szCs w:val="28"/>
      <w:bdr w:val="single" w:sz="6" w:space="2" w:color="000000" w:frame="1"/>
      <w:shd w:val="clear" w:color="auto" w:fill="auto"/>
    </w:rPr>
  </w:style>
  <w:style w:type="character" w:customStyle="1" w:styleId="azul1">
    <w:name w:val="azul1"/>
    <w:basedOn w:val="DefaultParagraphFont"/>
    <w:uiPriority w:val="99"/>
    <w:rsid w:val="00143148"/>
    <w:rPr>
      <w:color w:val="007038"/>
    </w:rPr>
  </w:style>
</w:styles>
</file>

<file path=word/webSettings.xml><?xml version="1.0" encoding="utf-8"?>
<w:webSettings xmlns:r="http://schemas.openxmlformats.org/officeDocument/2006/relationships" xmlns:w="http://schemas.openxmlformats.org/wordprocessingml/2006/main">
  <w:divs>
    <w:div w:id="853613070">
      <w:marLeft w:val="0"/>
      <w:marRight w:val="0"/>
      <w:marTop w:val="0"/>
      <w:marBottom w:val="0"/>
      <w:divBdr>
        <w:top w:val="none" w:sz="0" w:space="0" w:color="auto"/>
        <w:left w:val="none" w:sz="0" w:space="0" w:color="auto"/>
        <w:bottom w:val="none" w:sz="0" w:space="0" w:color="auto"/>
        <w:right w:val="none" w:sz="0" w:space="0" w:color="auto"/>
      </w:divBdr>
      <w:divsChild>
        <w:div w:id="853613114">
          <w:marLeft w:val="0"/>
          <w:marRight w:val="0"/>
          <w:marTop w:val="0"/>
          <w:marBottom w:val="0"/>
          <w:divBdr>
            <w:top w:val="none" w:sz="0" w:space="0" w:color="auto"/>
            <w:left w:val="none" w:sz="0" w:space="0" w:color="auto"/>
            <w:bottom w:val="none" w:sz="0" w:space="0" w:color="auto"/>
            <w:right w:val="none" w:sz="0" w:space="0" w:color="auto"/>
          </w:divBdr>
          <w:divsChild>
            <w:div w:id="853613180">
              <w:marLeft w:val="0"/>
              <w:marRight w:val="0"/>
              <w:marTop w:val="0"/>
              <w:marBottom w:val="0"/>
              <w:divBdr>
                <w:top w:val="none" w:sz="0" w:space="0" w:color="auto"/>
                <w:left w:val="none" w:sz="0" w:space="0" w:color="auto"/>
                <w:bottom w:val="none" w:sz="0" w:space="0" w:color="auto"/>
                <w:right w:val="none" w:sz="0" w:space="0" w:color="auto"/>
              </w:divBdr>
              <w:divsChild>
                <w:div w:id="853613111">
                  <w:marLeft w:val="0"/>
                  <w:marRight w:val="0"/>
                  <w:marTop w:val="0"/>
                  <w:marBottom w:val="0"/>
                  <w:divBdr>
                    <w:top w:val="none" w:sz="0" w:space="0" w:color="auto"/>
                    <w:left w:val="none" w:sz="0" w:space="0" w:color="auto"/>
                    <w:bottom w:val="none" w:sz="0" w:space="0" w:color="auto"/>
                    <w:right w:val="none" w:sz="0" w:space="0" w:color="auto"/>
                  </w:divBdr>
                  <w:divsChild>
                    <w:div w:id="8536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3071">
      <w:marLeft w:val="0"/>
      <w:marRight w:val="0"/>
      <w:marTop w:val="0"/>
      <w:marBottom w:val="0"/>
      <w:divBdr>
        <w:top w:val="none" w:sz="0" w:space="0" w:color="auto"/>
        <w:left w:val="none" w:sz="0" w:space="0" w:color="auto"/>
        <w:bottom w:val="none" w:sz="0" w:space="0" w:color="auto"/>
        <w:right w:val="none" w:sz="0" w:space="0" w:color="auto"/>
      </w:divBdr>
      <w:divsChild>
        <w:div w:id="853613163">
          <w:marLeft w:val="0"/>
          <w:marRight w:val="0"/>
          <w:marTop w:val="0"/>
          <w:marBottom w:val="0"/>
          <w:divBdr>
            <w:top w:val="none" w:sz="0" w:space="0" w:color="auto"/>
            <w:left w:val="none" w:sz="0" w:space="0" w:color="auto"/>
            <w:bottom w:val="none" w:sz="0" w:space="0" w:color="auto"/>
            <w:right w:val="none" w:sz="0" w:space="0" w:color="auto"/>
          </w:divBdr>
          <w:divsChild>
            <w:div w:id="853613072">
              <w:marLeft w:val="0"/>
              <w:marRight w:val="0"/>
              <w:marTop w:val="0"/>
              <w:marBottom w:val="0"/>
              <w:divBdr>
                <w:top w:val="none" w:sz="0" w:space="0" w:color="auto"/>
                <w:left w:val="none" w:sz="0" w:space="0" w:color="auto"/>
                <w:bottom w:val="none" w:sz="0" w:space="0" w:color="auto"/>
                <w:right w:val="none" w:sz="0" w:space="0" w:color="auto"/>
              </w:divBdr>
              <w:divsChild>
                <w:div w:id="853613088">
                  <w:marLeft w:val="0"/>
                  <w:marRight w:val="2625"/>
                  <w:marTop w:val="0"/>
                  <w:marBottom w:val="0"/>
                  <w:divBdr>
                    <w:top w:val="none" w:sz="0" w:space="0" w:color="auto"/>
                    <w:left w:val="none" w:sz="0" w:space="0" w:color="auto"/>
                    <w:bottom w:val="none" w:sz="0" w:space="0" w:color="auto"/>
                    <w:right w:val="none" w:sz="0" w:space="0" w:color="auto"/>
                  </w:divBdr>
                  <w:divsChild>
                    <w:div w:id="853613082">
                      <w:marLeft w:val="0"/>
                      <w:marRight w:val="0"/>
                      <w:marTop w:val="0"/>
                      <w:marBottom w:val="0"/>
                      <w:divBdr>
                        <w:top w:val="none" w:sz="0" w:space="0" w:color="auto"/>
                        <w:left w:val="none" w:sz="0" w:space="0" w:color="auto"/>
                        <w:bottom w:val="none" w:sz="0" w:space="0" w:color="auto"/>
                        <w:right w:val="none" w:sz="0" w:space="0" w:color="auto"/>
                      </w:divBdr>
                      <w:divsChild>
                        <w:div w:id="853613123">
                          <w:marLeft w:val="10"/>
                          <w:marRight w:val="0"/>
                          <w:marTop w:val="0"/>
                          <w:marBottom w:val="0"/>
                          <w:divBdr>
                            <w:top w:val="none" w:sz="0" w:space="0" w:color="auto"/>
                            <w:left w:val="none" w:sz="0" w:space="0" w:color="auto"/>
                            <w:bottom w:val="none" w:sz="0" w:space="0" w:color="auto"/>
                            <w:right w:val="none" w:sz="0" w:space="0" w:color="auto"/>
                          </w:divBdr>
                        </w:div>
                      </w:divsChild>
                    </w:div>
                    <w:div w:id="853613184">
                      <w:marLeft w:val="0"/>
                      <w:marRight w:val="0"/>
                      <w:marTop w:val="0"/>
                      <w:marBottom w:val="0"/>
                      <w:divBdr>
                        <w:top w:val="none" w:sz="0" w:space="0" w:color="auto"/>
                        <w:left w:val="none" w:sz="0" w:space="0" w:color="auto"/>
                        <w:bottom w:val="none" w:sz="0" w:space="0" w:color="auto"/>
                        <w:right w:val="none" w:sz="0" w:space="0" w:color="auto"/>
                      </w:divBdr>
                      <w:divsChild>
                        <w:div w:id="853613160">
                          <w:marLeft w:val="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074">
      <w:marLeft w:val="0"/>
      <w:marRight w:val="0"/>
      <w:marTop w:val="0"/>
      <w:marBottom w:val="0"/>
      <w:divBdr>
        <w:top w:val="none" w:sz="0" w:space="0" w:color="auto"/>
        <w:left w:val="none" w:sz="0" w:space="0" w:color="auto"/>
        <w:bottom w:val="none" w:sz="0" w:space="0" w:color="auto"/>
        <w:right w:val="none" w:sz="0" w:space="0" w:color="auto"/>
      </w:divBdr>
      <w:divsChild>
        <w:div w:id="853613192">
          <w:marLeft w:val="720"/>
          <w:marRight w:val="720"/>
          <w:marTop w:val="100"/>
          <w:marBottom w:val="100"/>
          <w:divBdr>
            <w:top w:val="none" w:sz="0" w:space="0" w:color="auto"/>
            <w:left w:val="none" w:sz="0" w:space="0" w:color="auto"/>
            <w:bottom w:val="none" w:sz="0" w:space="0" w:color="auto"/>
            <w:right w:val="none" w:sz="0" w:space="0" w:color="auto"/>
          </w:divBdr>
        </w:div>
      </w:divsChild>
    </w:div>
    <w:div w:id="853613078">
      <w:marLeft w:val="0"/>
      <w:marRight w:val="0"/>
      <w:marTop w:val="0"/>
      <w:marBottom w:val="0"/>
      <w:divBdr>
        <w:top w:val="none" w:sz="0" w:space="0" w:color="auto"/>
        <w:left w:val="none" w:sz="0" w:space="0" w:color="auto"/>
        <w:bottom w:val="none" w:sz="0" w:space="0" w:color="auto"/>
        <w:right w:val="none" w:sz="0" w:space="0" w:color="auto"/>
      </w:divBdr>
      <w:divsChild>
        <w:div w:id="853613173">
          <w:marLeft w:val="0"/>
          <w:marRight w:val="0"/>
          <w:marTop w:val="0"/>
          <w:marBottom w:val="0"/>
          <w:divBdr>
            <w:top w:val="none" w:sz="0" w:space="0" w:color="auto"/>
            <w:left w:val="none" w:sz="0" w:space="0" w:color="auto"/>
            <w:bottom w:val="none" w:sz="0" w:space="0" w:color="auto"/>
            <w:right w:val="none" w:sz="0" w:space="0" w:color="auto"/>
          </w:divBdr>
          <w:divsChild>
            <w:div w:id="853613077">
              <w:marLeft w:val="0"/>
              <w:marRight w:val="0"/>
              <w:marTop w:val="0"/>
              <w:marBottom w:val="0"/>
              <w:divBdr>
                <w:top w:val="none" w:sz="0" w:space="0" w:color="auto"/>
                <w:left w:val="none" w:sz="0" w:space="0" w:color="auto"/>
                <w:bottom w:val="none" w:sz="0" w:space="0" w:color="auto"/>
                <w:right w:val="none" w:sz="0" w:space="0" w:color="auto"/>
              </w:divBdr>
              <w:divsChild>
                <w:div w:id="853613138">
                  <w:marLeft w:val="120"/>
                  <w:marRight w:val="120"/>
                  <w:marTop w:val="120"/>
                  <w:marBottom w:val="120"/>
                  <w:divBdr>
                    <w:top w:val="none" w:sz="0" w:space="0" w:color="auto"/>
                    <w:left w:val="none" w:sz="0" w:space="0" w:color="auto"/>
                    <w:bottom w:val="none" w:sz="0" w:space="0" w:color="auto"/>
                    <w:right w:val="none" w:sz="0" w:space="0" w:color="auto"/>
                  </w:divBdr>
                  <w:divsChild>
                    <w:div w:id="853613107">
                      <w:marLeft w:val="0"/>
                      <w:marRight w:val="0"/>
                      <w:marTop w:val="0"/>
                      <w:marBottom w:val="135"/>
                      <w:divBdr>
                        <w:top w:val="none" w:sz="0" w:space="0" w:color="auto"/>
                        <w:left w:val="none" w:sz="0" w:space="0" w:color="auto"/>
                        <w:bottom w:val="none" w:sz="0" w:space="0" w:color="auto"/>
                        <w:right w:val="none" w:sz="0" w:space="0" w:color="auto"/>
                      </w:divBdr>
                      <w:divsChild>
                        <w:div w:id="853613145">
                          <w:marLeft w:val="0"/>
                          <w:marRight w:val="0"/>
                          <w:marTop w:val="0"/>
                          <w:marBottom w:val="0"/>
                          <w:divBdr>
                            <w:top w:val="none" w:sz="0" w:space="0" w:color="auto"/>
                            <w:left w:val="none" w:sz="0" w:space="0" w:color="auto"/>
                            <w:bottom w:val="none" w:sz="0" w:space="0" w:color="auto"/>
                            <w:right w:val="none" w:sz="0" w:space="0" w:color="auto"/>
                          </w:divBdr>
                          <w:divsChild>
                            <w:div w:id="853613106">
                              <w:marLeft w:val="0"/>
                              <w:marRight w:val="0"/>
                              <w:marTop w:val="0"/>
                              <w:marBottom w:val="0"/>
                              <w:divBdr>
                                <w:top w:val="none" w:sz="0" w:space="0" w:color="auto"/>
                                <w:left w:val="none" w:sz="0" w:space="0" w:color="auto"/>
                                <w:bottom w:val="none" w:sz="0" w:space="0" w:color="auto"/>
                                <w:right w:val="none" w:sz="0" w:space="0" w:color="auto"/>
                              </w:divBdr>
                              <w:divsChild>
                                <w:div w:id="853613154">
                                  <w:marLeft w:val="150"/>
                                  <w:marRight w:val="150"/>
                                  <w:marTop w:val="150"/>
                                  <w:marBottom w:val="150"/>
                                  <w:divBdr>
                                    <w:top w:val="none" w:sz="0" w:space="0" w:color="auto"/>
                                    <w:left w:val="none" w:sz="0" w:space="0" w:color="auto"/>
                                    <w:bottom w:val="none" w:sz="0" w:space="0" w:color="auto"/>
                                    <w:right w:val="none" w:sz="0" w:space="0" w:color="auto"/>
                                  </w:divBdr>
                                  <w:divsChild>
                                    <w:div w:id="853613117">
                                      <w:marLeft w:val="0"/>
                                      <w:marRight w:val="0"/>
                                      <w:marTop w:val="0"/>
                                      <w:marBottom w:val="0"/>
                                      <w:divBdr>
                                        <w:top w:val="none" w:sz="0" w:space="0" w:color="auto"/>
                                        <w:left w:val="none" w:sz="0" w:space="0" w:color="auto"/>
                                        <w:bottom w:val="none" w:sz="0" w:space="0" w:color="auto"/>
                                        <w:right w:val="none" w:sz="0" w:space="0" w:color="auto"/>
                                      </w:divBdr>
                                      <w:divsChild>
                                        <w:div w:id="853613134">
                                          <w:marLeft w:val="0"/>
                                          <w:marRight w:val="0"/>
                                          <w:marTop w:val="0"/>
                                          <w:marBottom w:val="0"/>
                                          <w:divBdr>
                                            <w:top w:val="none" w:sz="0" w:space="0" w:color="auto"/>
                                            <w:left w:val="none" w:sz="0" w:space="0" w:color="auto"/>
                                            <w:bottom w:val="none" w:sz="0" w:space="0" w:color="auto"/>
                                            <w:right w:val="none" w:sz="0" w:space="0" w:color="auto"/>
                                          </w:divBdr>
                                          <w:divsChild>
                                            <w:div w:id="853613174">
                                              <w:marLeft w:val="750"/>
                                              <w:marRight w:val="0"/>
                                              <w:marTop w:val="150"/>
                                              <w:marBottom w:val="150"/>
                                              <w:divBdr>
                                                <w:top w:val="single" w:sz="6" w:space="4" w:color="9CB578"/>
                                                <w:left w:val="single" w:sz="6" w:space="31" w:color="9CB578"/>
                                                <w:bottom w:val="single" w:sz="6" w:space="4" w:color="9CB578"/>
                                                <w:right w:val="single" w:sz="6" w:space="4" w:color="9CB578"/>
                                              </w:divBdr>
                                            </w:div>
                                          </w:divsChild>
                                        </w:div>
                                      </w:divsChild>
                                    </w:div>
                                  </w:divsChild>
                                </w:div>
                              </w:divsChild>
                            </w:div>
                          </w:divsChild>
                        </w:div>
                      </w:divsChild>
                    </w:div>
                  </w:divsChild>
                </w:div>
              </w:divsChild>
            </w:div>
          </w:divsChild>
        </w:div>
      </w:divsChild>
    </w:div>
    <w:div w:id="853613083">
      <w:marLeft w:val="0"/>
      <w:marRight w:val="0"/>
      <w:marTop w:val="0"/>
      <w:marBottom w:val="0"/>
      <w:divBdr>
        <w:top w:val="none" w:sz="0" w:space="0" w:color="auto"/>
        <w:left w:val="none" w:sz="0" w:space="0" w:color="auto"/>
        <w:bottom w:val="none" w:sz="0" w:space="0" w:color="auto"/>
        <w:right w:val="none" w:sz="0" w:space="0" w:color="auto"/>
      </w:divBdr>
      <w:divsChild>
        <w:div w:id="853613105">
          <w:marLeft w:val="0"/>
          <w:marRight w:val="0"/>
          <w:marTop w:val="0"/>
          <w:marBottom w:val="0"/>
          <w:divBdr>
            <w:top w:val="none" w:sz="0" w:space="0" w:color="auto"/>
            <w:left w:val="none" w:sz="0" w:space="0" w:color="auto"/>
            <w:bottom w:val="none" w:sz="0" w:space="0" w:color="auto"/>
            <w:right w:val="none" w:sz="0" w:space="0" w:color="auto"/>
          </w:divBdr>
          <w:divsChild>
            <w:div w:id="853613115">
              <w:marLeft w:val="0"/>
              <w:marRight w:val="0"/>
              <w:marTop w:val="0"/>
              <w:marBottom w:val="0"/>
              <w:divBdr>
                <w:top w:val="none" w:sz="0" w:space="0" w:color="auto"/>
                <w:left w:val="none" w:sz="0" w:space="0" w:color="auto"/>
                <w:bottom w:val="none" w:sz="0" w:space="0" w:color="auto"/>
                <w:right w:val="none" w:sz="0" w:space="0" w:color="auto"/>
              </w:divBdr>
              <w:divsChild>
                <w:div w:id="8536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3084">
      <w:marLeft w:val="0"/>
      <w:marRight w:val="0"/>
      <w:marTop w:val="0"/>
      <w:marBottom w:val="0"/>
      <w:divBdr>
        <w:top w:val="none" w:sz="0" w:space="0" w:color="auto"/>
        <w:left w:val="none" w:sz="0" w:space="0" w:color="auto"/>
        <w:bottom w:val="none" w:sz="0" w:space="0" w:color="auto"/>
        <w:right w:val="none" w:sz="0" w:space="0" w:color="auto"/>
      </w:divBdr>
      <w:divsChild>
        <w:div w:id="853613156">
          <w:marLeft w:val="720"/>
          <w:marRight w:val="720"/>
          <w:marTop w:val="100"/>
          <w:marBottom w:val="100"/>
          <w:divBdr>
            <w:top w:val="none" w:sz="0" w:space="0" w:color="auto"/>
            <w:left w:val="none" w:sz="0" w:space="0" w:color="auto"/>
            <w:bottom w:val="none" w:sz="0" w:space="0" w:color="auto"/>
            <w:right w:val="none" w:sz="0" w:space="0" w:color="auto"/>
          </w:divBdr>
        </w:div>
      </w:divsChild>
    </w:div>
    <w:div w:id="853613085">
      <w:marLeft w:val="0"/>
      <w:marRight w:val="0"/>
      <w:marTop w:val="0"/>
      <w:marBottom w:val="0"/>
      <w:divBdr>
        <w:top w:val="none" w:sz="0" w:space="0" w:color="auto"/>
        <w:left w:val="none" w:sz="0" w:space="0" w:color="auto"/>
        <w:bottom w:val="none" w:sz="0" w:space="0" w:color="auto"/>
        <w:right w:val="none" w:sz="0" w:space="0" w:color="auto"/>
      </w:divBdr>
      <w:divsChild>
        <w:div w:id="853613133">
          <w:marLeft w:val="720"/>
          <w:marRight w:val="720"/>
          <w:marTop w:val="100"/>
          <w:marBottom w:val="100"/>
          <w:divBdr>
            <w:top w:val="none" w:sz="0" w:space="0" w:color="auto"/>
            <w:left w:val="none" w:sz="0" w:space="0" w:color="auto"/>
            <w:bottom w:val="none" w:sz="0" w:space="0" w:color="auto"/>
            <w:right w:val="none" w:sz="0" w:space="0" w:color="auto"/>
          </w:divBdr>
        </w:div>
      </w:divsChild>
    </w:div>
    <w:div w:id="853613093">
      <w:marLeft w:val="0"/>
      <w:marRight w:val="0"/>
      <w:marTop w:val="0"/>
      <w:marBottom w:val="0"/>
      <w:divBdr>
        <w:top w:val="none" w:sz="0" w:space="0" w:color="auto"/>
        <w:left w:val="none" w:sz="0" w:space="0" w:color="auto"/>
        <w:bottom w:val="none" w:sz="0" w:space="0" w:color="auto"/>
        <w:right w:val="none" w:sz="0" w:space="0" w:color="auto"/>
      </w:divBdr>
      <w:divsChild>
        <w:div w:id="853613100">
          <w:marLeft w:val="0"/>
          <w:marRight w:val="0"/>
          <w:marTop w:val="0"/>
          <w:marBottom w:val="0"/>
          <w:divBdr>
            <w:top w:val="none" w:sz="0" w:space="0" w:color="auto"/>
            <w:left w:val="none" w:sz="0" w:space="0" w:color="auto"/>
            <w:bottom w:val="none" w:sz="0" w:space="0" w:color="auto"/>
            <w:right w:val="none" w:sz="0" w:space="0" w:color="auto"/>
          </w:divBdr>
          <w:divsChild>
            <w:div w:id="853613181">
              <w:marLeft w:val="0"/>
              <w:marRight w:val="0"/>
              <w:marTop w:val="0"/>
              <w:marBottom w:val="0"/>
              <w:divBdr>
                <w:top w:val="none" w:sz="0" w:space="0" w:color="auto"/>
                <w:left w:val="none" w:sz="0" w:space="0" w:color="auto"/>
                <w:bottom w:val="none" w:sz="0" w:space="0" w:color="auto"/>
                <w:right w:val="none" w:sz="0" w:space="0" w:color="auto"/>
              </w:divBdr>
              <w:divsChild>
                <w:div w:id="853613125">
                  <w:marLeft w:val="0"/>
                  <w:marRight w:val="0"/>
                  <w:marTop w:val="0"/>
                  <w:marBottom w:val="0"/>
                  <w:divBdr>
                    <w:top w:val="none" w:sz="0" w:space="0" w:color="auto"/>
                    <w:left w:val="none" w:sz="0" w:space="0" w:color="auto"/>
                    <w:bottom w:val="none" w:sz="0" w:space="0" w:color="auto"/>
                    <w:right w:val="none" w:sz="0" w:space="0" w:color="auto"/>
                  </w:divBdr>
                  <w:divsChild>
                    <w:div w:id="8536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3099">
      <w:marLeft w:val="0"/>
      <w:marRight w:val="0"/>
      <w:marTop w:val="0"/>
      <w:marBottom w:val="0"/>
      <w:divBdr>
        <w:top w:val="none" w:sz="0" w:space="0" w:color="auto"/>
        <w:left w:val="none" w:sz="0" w:space="0" w:color="auto"/>
        <w:bottom w:val="none" w:sz="0" w:space="0" w:color="auto"/>
        <w:right w:val="none" w:sz="0" w:space="0" w:color="auto"/>
      </w:divBdr>
      <w:divsChild>
        <w:div w:id="853613187">
          <w:marLeft w:val="0"/>
          <w:marRight w:val="0"/>
          <w:marTop w:val="0"/>
          <w:marBottom w:val="0"/>
          <w:divBdr>
            <w:top w:val="none" w:sz="0" w:space="0" w:color="auto"/>
            <w:left w:val="none" w:sz="0" w:space="0" w:color="auto"/>
            <w:bottom w:val="none" w:sz="0" w:space="0" w:color="auto"/>
            <w:right w:val="none" w:sz="0" w:space="0" w:color="auto"/>
          </w:divBdr>
          <w:divsChild>
            <w:div w:id="853613126">
              <w:marLeft w:val="0"/>
              <w:marRight w:val="0"/>
              <w:marTop w:val="0"/>
              <w:marBottom w:val="0"/>
              <w:divBdr>
                <w:top w:val="none" w:sz="0" w:space="0" w:color="auto"/>
                <w:left w:val="none" w:sz="0" w:space="0" w:color="auto"/>
                <w:bottom w:val="none" w:sz="0" w:space="0" w:color="auto"/>
                <w:right w:val="none" w:sz="0" w:space="0" w:color="auto"/>
              </w:divBdr>
              <w:divsChild>
                <w:div w:id="853613175">
                  <w:marLeft w:val="0"/>
                  <w:marRight w:val="0"/>
                  <w:marTop w:val="0"/>
                  <w:marBottom w:val="0"/>
                  <w:divBdr>
                    <w:top w:val="none" w:sz="0" w:space="0" w:color="auto"/>
                    <w:left w:val="none" w:sz="0" w:space="0" w:color="auto"/>
                    <w:bottom w:val="none" w:sz="0" w:space="0" w:color="auto"/>
                    <w:right w:val="none" w:sz="0" w:space="0" w:color="auto"/>
                  </w:divBdr>
                  <w:divsChild>
                    <w:div w:id="8536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3104">
      <w:marLeft w:val="0"/>
      <w:marRight w:val="0"/>
      <w:marTop w:val="0"/>
      <w:marBottom w:val="0"/>
      <w:divBdr>
        <w:top w:val="none" w:sz="0" w:space="0" w:color="auto"/>
        <w:left w:val="none" w:sz="0" w:space="0" w:color="auto"/>
        <w:bottom w:val="none" w:sz="0" w:space="0" w:color="auto"/>
        <w:right w:val="none" w:sz="0" w:space="0" w:color="auto"/>
      </w:divBdr>
      <w:divsChild>
        <w:div w:id="853613195">
          <w:marLeft w:val="0"/>
          <w:marRight w:val="0"/>
          <w:marTop w:val="0"/>
          <w:marBottom w:val="0"/>
          <w:divBdr>
            <w:top w:val="none" w:sz="0" w:space="0" w:color="auto"/>
            <w:left w:val="none" w:sz="0" w:space="0" w:color="auto"/>
            <w:bottom w:val="none" w:sz="0" w:space="0" w:color="auto"/>
            <w:right w:val="none" w:sz="0" w:space="0" w:color="auto"/>
          </w:divBdr>
          <w:divsChild>
            <w:div w:id="853613167">
              <w:marLeft w:val="0"/>
              <w:marRight w:val="0"/>
              <w:marTop w:val="0"/>
              <w:marBottom w:val="0"/>
              <w:divBdr>
                <w:top w:val="none" w:sz="0" w:space="0" w:color="auto"/>
                <w:left w:val="none" w:sz="0" w:space="0" w:color="auto"/>
                <w:bottom w:val="none" w:sz="0" w:space="0" w:color="auto"/>
                <w:right w:val="none" w:sz="0" w:space="0" w:color="auto"/>
              </w:divBdr>
              <w:divsChild>
                <w:div w:id="8536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3108">
      <w:marLeft w:val="0"/>
      <w:marRight w:val="0"/>
      <w:marTop w:val="0"/>
      <w:marBottom w:val="0"/>
      <w:divBdr>
        <w:top w:val="none" w:sz="0" w:space="0" w:color="auto"/>
        <w:left w:val="none" w:sz="0" w:space="0" w:color="auto"/>
        <w:bottom w:val="none" w:sz="0" w:space="0" w:color="auto"/>
        <w:right w:val="none" w:sz="0" w:space="0" w:color="auto"/>
      </w:divBdr>
      <w:divsChild>
        <w:div w:id="853613166">
          <w:marLeft w:val="720"/>
          <w:marRight w:val="720"/>
          <w:marTop w:val="100"/>
          <w:marBottom w:val="100"/>
          <w:divBdr>
            <w:top w:val="none" w:sz="0" w:space="0" w:color="auto"/>
            <w:left w:val="none" w:sz="0" w:space="0" w:color="auto"/>
            <w:bottom w:val="none" w:sz="0" w:space="0" w:color="auto"/>
            <w:right w:val="none" w:sz="0" w:space="0" w:color="auto"/>
          </w:divBdr>
          <w:divsChild>
            <w:div w:id="8536131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613109">
      <w:marLeft w:val="0"/>
      <w:marRight w:val="0"/>
      <w:marTop w:val="0"/>
      <w:marBottom w:val="0"/>
      <w:divBdr>
        <w:top w:val="none" w:sz="0" w:space="0" w:color="auto"/>
        <w:left w:val="none" w:sz="0" w:space="0" w:color="auto"/>
        <w:bottom w:val="none" w:sz="0" w:space="0" w:color="auto"/>
        <w:right w:val="none" w:sz="0" w:space="0" w:color="auto"/>
      </w:divBdr>
      <w:divsChild>
        <w:div w:id="853613095">
          <w:marLeft w:val="0"/>
          <w:marRight w:val="0"/>
          <w:marTop w:val="0"/>
          <w:marBottom w:val="0"/>
          <w:divBdr>
            <w:top w:val="none" w:sz="0" w:space="0" w:color="auto"/>
            <w:left w:val="none" w:sz="0" w:space="0" w:color="auto"/>
            <w:bottom w:val="none" w:sz="0" w:space="0" w:color="auto"/>
            <w:right w:val="none" w:sz="0" w:space="0" w:color="auto"/>
          </w:divBdr>
          <w:divsChild>
            <w:div w:id="853613075">
              <w:marLeft w:val="0"/>
              <w:marRight w:val="0"/>
              <w:marTop w:val="0"/>
              <w:marBottom w:val="0"/>
              <w:divBdr>
                <w:top w:val="none" w:sz="0" w:space="0" w:color="auto"/>
                <w:left w:val="none" w:sz="0" w:space="0" w:color="auto"/>
                <w:bottom w:val="none" w:sz="0" w:space="0" w:color="auto"/>
                <w:right w:val="none" w:sz="0" w:space="0" w:color="auto"/>
              </w:divBdr>
              <w:divsChild>
                <w:div w:id="853613124">
                  <w:marLeft w:val="0"/>
                  <w:marRight w:val="0"/>
                  <w:marTop w:val="0"/>
                  <w:marBottom w:val="0"/>
                  <w:divBdr>
                    <w:top w:val="none" w:sz="0" w:space="0" w:color="auto"/>
                    <w:left w:val="none" w:sz="0" w:space="0" w:color="auto"/>
                    <w:bottom w:val="none" w:sz="0" w:space="0" w:color="auto"/>
                    <w:right w:val="none" w:sz="0" w:space="0" w:color="auto"/>
                  </w:divBdr>
                  <w:divsChild>
                    <w:div w:id="8536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3113">
      <w:marLeft w:val="0"/>
      <w:marRight w:val="0"/>
      <w:marTop w:val="0"/>
      <w:marBottom w:val="0"/>
      <w:divBdr>
        <w:top w:val="none" w:sz="0" w:space="0" w:color="auto"/>
        <w:left w:val="none" w:sz="0" w:space="0" w:color="auto"/>
        <w:bottom w:val="none" w:sz="0" w:space="0" w:color="auto"/>
        <w:right w:val="none" w:sz="0" w:space="0" w:color="auto"/>
      </w:divBdr>
      <w:divsChild>
        <w:div w:id="853613079">
          <w:marLeft w:val="0"/>
          <w:marRight w:val="0"/>
          <w:marTop w:val="0"/>
          <w:marBottom w:val="0"/>
          <w:divBdr>
            <w:top w:val="none" w:sz="0" w:space="0" w:color="auto"/>
            <w:left w:val="none" w:sz="0" w:space="0" w:color="auto"/>
            <w:bottom w:val="none" w:sz="0" w:space="0" w:color="auto"/>
            <w:right w:val="none" w:sz="0" w:space="0" w:color="auto"/>
          </w:divBdr>
          <w:divsChild>
            <w:div w:id="853613121">
              <w:marLeft w:val="150"/>
              <w:marRight w:val="150"/>
              <w:marTop w:val="0"/>
              <w:marBottom w:val="0"/>
              <w:divBdr>
                <w:top w:val="none" w:sz="0" w:space="0" w:color="auto"/>
                <w:left w:val="none" w:sz="0" w:space="0" w:color="auto"/>
                <w:bottom w:val="none" w:sz="0" w:space="0" w:color="auto"/>
                <w:right w:val="none" w:sz="0" w:space="0" w:color="auto"/>
              </w:divBdr>
              <w:divsChild>
                <w:div w:id="853613189">
                  <w:marLeft w:val="0"/>
                  <w:marRight w:val="0"/>
                  <w:marTop w:val="0"/>
                  <w:marBottom w:val="0"/>
                  <w:divBdr>
                    <w:top w:val="none" w:sz="0" w:space="0" w:color="auto"/>
                    <w:left w:val="none" w:sz="0" w:space="0" w:color="auto"/>
                    <w:bottom w:val="none" w:sz="0" w:space="0" w:color="auto"/>
                    <w:right w:val="none" w:sz="0" w:space="0" w:color="auto"/>
                  </w:divBdr>
                  <w:divsChild>
                    <w:div w:id="853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3118">
      <w:marLeft w:val="0"/>
      <w:marRight w:val="0"/>
      <w:marTop w:val="0"/>
      <w:marBottom w:val="0"/>
      <w:divBdr>
        <w:top w:val="none" w:sz="0" w:space="0" w:color="auto"/>
        <w:left w:val="none" w:sz="0" w:space="0" w:color="auto"/>
        <w:bottom w:val="none" w:sz="0" w:space="0" w:color="auto"/>
        <w:right w:val="none" w:sz="0" w:space="0" w:color="auto"/>
      </w:divBdr>
      <w:divsChild>
        <w:div w:id="853613112">
          <w:marLeft w:val="0"/>
          <w:marRight w:val="0"/>
          <w:marTop w:val="0"/>
          <w:marBottom w:val="0"/>
          <w:divBdr>
            <w:top w:val="none" w:sz="0" w:space="0" w:color="auto"/>
            <w:left w:val="none" w:sz="0" w:space="0" w:color="auto"/>
            <w:bottom w:val="none" w:sz="0" w:space="0" w:color="auto"/>
            <w:right w:val="none" w:sz="0" w:space="0" w:color="auto"/>
          </w:divBdr>
          <w:divsChild>
            <w:div w:id="853613151">
              <w:marLeft w:val="3300"/>
              <w:marRight w:val="150"/>
              <w:marTop w:val="450"/>
              <w:marBottom w:val="150"/>
              <w:divBdr>
                <w:top w:val="none" w:sz="0" w:space="0" w:color="auto"/>
                <w:left w:val="none" w:sz="0" w:space="0" w:color="auto"/>
                <w:bottom w:val="none" w:sz="0" w:space="0" w:color="auto"/>
                <w:right w:val="none" w:sz="0" w:space="0" w:color="auto"/>
              </w:divBdr>
              <w:divsChild>
                <w:div w:id="853613131">
                  <w:marLeft w:val="0"/>
                  <w:marRight w:val="0"/>
                  <w:marTop w:val="0"/>
                  <w:marBottom w:val="150"/>
                  <w:divBdr>
                    <w:top w:val="none" w:sz="0" w:space="0" w:color="auto"/>
                    <w:left w:val="none" w:sz="0" w:space="0" w:color="auto"/>
                    <w:bottom w:val="none" w:sz="0" w:space="0" w:color="auto"/>
                    <w:right w:val="none" w:sz="0" w:space="0" w:color="auto"/>
                  </w:divBdr>
                </w:div>
                <w:div w:id="853613142">
                  <w:marLeft w:val="0"/>
                  <w:marRight w:val="0"/>
                  <w:marTop w:val="0"/>
                  <w:marBottom w:val="0"/>
                  <w:divBdr>
                    <w:top w:val="none" w:sz="0" w:space="0" w:color="auto"/>
                    <w:left w:val="none" w:sz="0" w:space="0" w:color="auto"/>
                    <w:bottom w:val="none" w:sz="0" w:space="0" w:color="auto"/>
                    <w:right w:val="none" w:sz="0" w:space="0" w:color="auto"/>
                  </w:divBdr>
                  <w:divsChild>
                    <w:div w:id="853613080">
                      <w:marLeft w:val="0"/>
                      <w:marRight w:val="0"/>
                      <w:marTop w:val="0"/>
                      <w:marBottom w:val="0"/>
                      <w:divBdr>
                        <w:top w:val="none" w:sz="0" w:space="0" w:color="auto"/>
                        <w:left w:val="none" w:sz="0" w:space="0" w:color="auto"/>
                        <w:bottom w:val="none" w:sz="0" w:space="0" w:color="auto"/>
                        <w:right w:val="none" w:sz="0" w:space="0" w:color="auto"/>
                      </w:divBdr>
                      <w:divsChild>
                        <w:div w:id="8536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35">
      <w:marLeft w:val="0"/>
      <w:marRight w:val="0"/>
      <w:marTop w:val="0"/>
      <w:marBottom w:val="0"/>
      <w:divBdr>
        <w:top w:val="none" w:sz="0" w:space="0" w:color="auto"/>
        <w:left w:val="none" w:sz="0" w:space="0" w:color="auto"/>
        <w:bottom w:val="none" w:sz="0" w:space="0" w:color="auto"/>
        <w:right w:val="none" w:sz="0" w:space="0" w:color="auto"/>
      </w:divBdr>
      <w:divsChild>
        <w:div w:id="853613140">
          <w:marLeft w:val="0"/>
          <w:marRight w:val="0"/>
          <w:marTop w:val="0"/>
          <w:marBottom w:val="0"/>
          <w:divBdr>
            <w:top w:val="none" w:sz="0" w:space="0" w:color="auto"/>
            <w:left w:val="none" w:sz="0" w:space="0" w:color="auto"/>
            <w:bottom w:val="none" w:sz="0" w:space="0" w:color="auto"/>
            <w:right w:val="none" w:sz="0" w:space="0" w:color="auto"/>
          </w:divBdr>
          <w:divsChild>
            <w:div w:id="853613087">
              <w:marLeft w:val="0"/>
              <w:marRight w:val="0"/>
              <w:marTop w:val="0"/>
              <w:marBottom w:val="0"/>
              <w:divBdr>
                <w:top w:val="none" w:sz="0" w:space="0" w:color="auto"/>
                <w:left w:val="none" w:sz="0" w:space="0" w:color="auto"/>
                <w:bottom w:val="none" w:sz="0" w:space="0" w:color="auto"/>
                <w:right w:val="none" w:sz="0" w:space="0" w:color="auto"/>
              </w:divBdr>
              <w:divsChild>
                <w:div w:id="8536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3137">
      <w:marLeft w:val="0"/>
      <w:marRight w:val="0"/>
      <w:marTop w:val="0"/>
      <w:marBottom w:val="0"/>
      <w:divBdr>
        <w:top w:val="none" w:sz="0" w:space="0" w:color="auto"/>
        <w:left w:val="none" w:sz="0" w:space="0" w:color="auto"/>
        <w:bottom w:val="none" w:sz="0" w:space="0" w:color="auto"/>
        <w:right w:val="none" w:sz="0" w:space="0" w:color="auto"/>
      </w:divBdr>
      <w:divsChild>
        <w:div w:id="853613143">
          <w:marLeft w:val="0"/>
          <w:marRight w:val="0"/>
          <w:marTop w:val="0"/>
          <w:marBottom w:val="0"/>
          <w:divBdr>
            <w:top w:val="none" w:sz="0" w:space="0" w:color="auto"/>
            <w:left w:val="none" w:sz="0" w:space="0" w:color="auto"/>
            <w:bottom w:val="none" w:sz="0" w:space="0" w:color="auto"/>
            <w:right w:val="none" w:sz="0" w:space="0" w:color="auto"/>
          </w:divBdr>
          <w:divsChild>
            <w:div w:id="853613191">
              <w:marLeft w:val="0"/>
              <w:marRight w:val="0"/>
              <w:marTop w:val="0"/>
              <w:marBottom w:val="0"/>
              <w:divBdr>
                <w:top w:val="none" w:sz="0" w:space="0" w:color="auto"/>
                <w:left w:val="none" w:sz="0" w:space="0" w:color="auto"/>
                <w:bottom w:val="none" w:sz="0" w:space="0" w:color="auto"/>
                <w:right w:val="none" w:sz="0" w:space="0" w:color="auto"/>
              </w:divBdr>
              <w:divsChild>
                <w:div w:id="853613110">
                  <w:marLeft w:val="0"/>
                  <w:marRight w:val="2625"/>
                  <w:marTop w:val="0"/>
                  <w:marBottom w:val="0"/>
                  <w:divBdr>
                    <w:top w:val="none" w:sz="0" w:space="0" w:color="auto"/>
                    <w:left w:val="none" w:sz="0" w:space="0" w:color="auto"/>
                    <w:bottom w:val="none" w:sz="0" w:space="0" w:color="auto"/>
                    <w:right w:val="none" w:sz="0" w:space="0" w:color="auto"/>
                  </w:divBdr>
                  <w:divsChild>
                    <w:div w:id="853613122">
                      <w:marLeft w:val="0"/>
                      <w:marRight w:val="0"/>
                      <w:marTop w:val="0"/>
                      <w:marBottom w:val="0"/>
                      <w:divBdr>
                        <w:top w:val="none" w:sz="0" w:space="0" w:color="auto"/>
                        <w:left w:val="none" w:sz="0" w:space="0" w:color="auto"/>
                        <w:bottom w:val="none" w:sz="0" w:space="0" w:color="auto"/>
                        <w:right w:val="none" w:sz="0" w:space="0" w:color="auto"/>
                      </w:divBdr>
                      <w:divsChild>
                        <w:div w:id="853613097">
                          <w:marLeft w:val="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47">
      <w:marLeft w:val="0"/>
      <w:marRight w:val="0"/>
      <w:marTop w:val="0"/>
      <w:marBottom w:val="0"/>
      <w:divBdr>
        <w:top w:val="none" w:sz="0" w:space="0" w:color="auto"/>
        <w:left w:val="none" w:sz="0" w:space="0" w:color="auto"/>
        <w:bottom w:val="none" w:sz="0" w:space="0" w:color="auto"/>
        <w:right w:val="none" w:sz="0" w:space="0" w:color="auto"/>
      </w:divBdr>
      <w:divsChild>
        <w:div w:id="853613130">
          <w:marLeft w:val="0"/>
          <w:marRight w:val="0"/>
          <w:marTop w:val="0"/>
          <w:marBottom w:val="0"/>
          <w:divBdr>
            <w:top w:val="none" w:sz="0" w:space="0" w:color="auto"/>
            <w:left w:val="none" w:sz="0" w:space="0" w:color="auto"/>
            <w:bottom w:val="none" w:sz="0" w:space="0" w:color="auto"/>
            <w:right w:val="none" w:sz="0" w:space="0" w:color="auto"/>
          </w:divBdr>
          <w:divsChild>
            <w:div w:id="853613190">
              <w:marLeft w:val="0"/>
              <w:marRight w:val="0"/>
              <w:marTop w:val="0"/>
              <w:marBottom w:val="0"/>
              <w:divBdr>
                <w:top w:val="none" w:sz="0" w:space="0" w:color="auto"/>
                <w:left w:val="none" w:sz="0" w:space="0" w:color="auto"/>
                <w:bottom w:val="none" w:sz="0" w:space="0" w:color="auto"/>
                <w:right w:val="none" w:sz="0" w:space="0" w:color="auto"/>
              </w:divBdr>
              <w:divsChild>
                <w:div w:id="853613119">
                  <w:marLeft w:val="0"/>
                  <w:marRight w:val="0"/>
                  <w:marTop w:val="0"/>
                  <w:marBottom w:val="0"/>
                  <w:divBdr>
                    <w:top w:val="none" w:sz="0" w:space="0" w:color="auto"/>
                    <w:left w:val="none" w:sz="0" w:space="0" w:color="auto"/>
                    <w:bottom w:val="none" w:sz="0" w:space="0" w:color="auto"/>
                    <w:right w:val="none" w:sz="0" w:space="0" w:color="auto"/>
                  </w:divBdr>
                  <w:divsChild>
                    <w:div w:id="853613094">
                      <w:marLeft w:val="0"/>
                      <w:marRight w:val="0"/>
                      <w:marTop w:val="0"/>
                      <w:marBottom w:val="0"/>
                      <w:divBdr>
                        <w:top w:val="none" w:sz="0" w:space="0" w:color="auto"/>
                        <w:left w:val="none" w:sz="0" w:space="0" w:color="auto"/>
                        <w:bottom w:val="none" w:sz="0" w:space="0" w:color="auto"/>
                        <w:right w:val="none" w:sz="0" w:space="0" w:color="auto"/>
                      </w:divBdr>
                      <w:divsChild>
                        <w:div w:id="85361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53">
      <w:marLeft w:val="0"/>
      <w:marRight w:val="0"/>
      <w:marTop w:val="0"/>
      <w:marBottom w:val="0"/>
      <w:divBdr>
        <w:top w:val="none" w:sz="0" w:space="0" w:color="auto"/>
        <w:left w:val="none" w:sz="0" w:space="0" w:color="auto"/>
        <w:bottom w:val="none" w:sz="0" w:space="0" w:color="auto"/>
        <w:right w:val="none" w:sz="0" w:space="0" w:color="auto"/>
      </w:divBdr>
      <w:divsChild>
        <w:div w:id="853613171">
          <w:marLeft w:val="0"/>
          <w:marRight w:val="0"/>
          <w:marTop w:val="0"/>
          <w:marBottom w:val="0"/>
          <w:divBdr>
            <w:top w:val="none" w:sz="0" w:space="0" w:color="auto"/>
            <w:left w:val="none" w:sz="0" w:space="0" w:color="auto"/>
            <w:bottom w:val="none" w:sz="0" w:space="0" w:color="auto"/>
            <w:right w:val="none" w:sz="0" w:space="0" w:color="auto"/>
          </w:divBdr>
          <w:divsChild>
            <w:div w:id="853613096">
              <w:marLeft w:val="0"/>
              <w:marRight w:val="0"/>
              <w:marTop w:val="0"/>
              <w:marBottom w:val="0"/>
              <w:divBdr>
                <w:top w:val="none" w:sz="0" w:space="0" w:color="auto"/>
                <w:left w:val="none" w:sz="0" w:space="0" w:color="auto"/>
                <w:bottom w:val="none" w:sz="0" w:space="0" w:color="auto"/>
                <w:right w:val="none" w:sz="0" w:space="0" w:color="auto"/>
              </w:divBdr>
              <w:divsChild>
                <w:div w:id="853613172">
                  <w:marLeft w:val="0"/>
                  <w:marRight w:val="2625"/>
                  <w:marTop w:val="0"/>
                  <w:marBottom w:val="0"/>
                  <w:divBdr>
                    <w:top w:val="none" w:sz="0" w:space="0" w:color="auto"/>
                    <w:left w:val="none" w:sz="0" w:space="0" w:color="auto"/>
                    <w:bottom w:val="none" w:sz="0" w:space="0" w:color="auto"/>
                    <w:right w:val="none" w:sz="0" w:space="0" w:color="auto"/>
                  </w:divBdr>
                  <w:divsChild>
                    <w:div w:id="853613132">
                      <w:marLeft w:val="0"/>
                      <w:marRight w:val="0"/>
                      <w:marTop w:val="0"/>
                      <w:marBottom w:val="0"/>
                      <w:divBdr>
                        <w:top w:val="none" w:sz="0" w:space="0" w:color="auto"/>
                        <w:left w:val="none" w:sz="0" w:space="0" w:color="auto"/>
                        <w:bottom w:val="none" w:sz="0" w:space="0" w:color="auto"/>
                        <w:right w:val="none" w:sz="0" w:space="0" w:color="auto"/>
                      </w:divBdr>
                      <w:divsChild>
                        <w:div w:id="853613148">
                          <w:marLeft w:val="7"/>
                          <w:marRight w:val="0"/>
                          <w:marTop w:val="0"/>
                          <w:marBottom w:val="0"/>
                          <w:divBdr>
                            <w:top w:val="none" w:sz="0" w:space="0" w:color="auto"/>
                            <w:left w:val="none" w:sz="0" w:space="0" w:color="auto"/>
                            <w:bottom w:val="none" w:sz="0" w:space="0" w:color="auto"/>
                            <w:right w:val="none" w:sz="0" w:space="0" w:color="auto"/>
                          </w:divBdr>
                        </w:div>
                      </w:divsChild>
                    </w:div>
                    <w:div w:id="853613182">
                      <w:marLeft w:val="0"/>
                      <w:marRight w:val="0"/>
                      <w:marTop w:val="0"/>
                      <w:marBottom w:val="0"/>
                      <w:divBdr>
                        <w:top w:val="none" w:sz="0" w:space="0" w:color="auto"/>
                        <w:left w:val="none" w:sz="0" w:space="0" w:color="auto"/>
                        <w:bottom w:val="none" w:sz="0" w:space="0" w:color="auto"/>
                        <w:right w:val="none" w:sz="0" w:space="0" w:color="auto"/>
                      </w:divBdr>
                      <w:divsChild>
                        <w:div w:id="853613098">
                          <w:marLeft w:val="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57">
      <w:marLeft w:val="0"/>
      <w:marRight w:val="0"/>
      <w:marTop w:val="0"/>
      <w:marBottom w:val="0"/>
      <w:divBdr>
        <w:top w:val="none" w:sz="0" w:space="0" w:color="auto"/>
        <w:left w:val="none" w:sz="0" w:space="0" w:color="auto"/>
        <w:bottom w:val="none" w:sz="0" w:space="0" w:color="auto"/>
        <w:right w:val="none" w:sz="0" w:space="0" w:color="auto"/>
      </w:divBdr>
      <w:divsChild>
        <w:div w:id="853613162">
          <w:marLeft w:val="0"/>
          <w:marRight w:val="0"/>
          <w:marTop w:val="0"/>
          <w:marBottom w:val="0"/>
          <w:divBdr>
            <w:top w:val="none" w:sz="0" w:space="0" w:color="auto"/>
            <w:left w:val="none" w:sz="0" w:space="0" w:color="auto"/>
            <w:bottom w:val="none" w:sz="0" w:space="0" w:color="auto"/>
            <w:right w:val="none" w:sz="0" w:space="0" w:color="auto"/>
          </w:divBdr>
          <w:divsChild>
            <w:div w:id="853613128">
              <w:marLeft w:val="3300"/>
              <w:marRight w:val="150"/>
              <w:marTop w:val="450"/>
              <w:marBottom w:val="150"/>
              <w:divBdr>
                <w:top w:val="none" w:sz="0" w:space="0" w:color="auto"/>
                <w:left w:val="none" w:sz="0" w:space="0" w:color="auto"/>
                <w:bottom w:val="none" w:sz="0" w:space="0" w:color="auto"/>
                <w:right w:val="none" w:sz="0" w:space="0" w:color="auto"/>
              </w:divBdr>
              <w:divsChild>
                <w:div w:id="853613089">
                  <w:marLeft w:val="0"/>
                  <w:marRight w:val="0"/>
                  <w:marTop w:val="0"/>
                  <w:marBottom w:val="0"/>
                  <w:divBdr>
                    <w:top w:val="none" w:sz="0" w:space="0" w:color="auto"/>
                    <w:left w:val="none" w:sz="0" w:space="0" w:color="auto"/>
                    <w:bottom w:val="none" w:sz="0" w:space="0" w:color="auto"/>
                    <w:right w:val="none" w:sz="0" w:space="0" w:color="auto"/>
                  </w:divBdr>
                  <w:divsChild>
                    <w:div w:id="853613144">
                      <w:marLeft w:val="0"/>
                      <w:marRight w:val="0"/>
                      <w:marTop w:val="0"/>
                      <w:marBottom w:val="0"/>
                      <w:divBdr>
                        <w:top w:val="none" w:sz="0" w:space="0" w:color="auto"/>
                        <w:left w:val="none" w:sz="0" w:space="0" w:color="auto"/>
                        <w:bottom w:val="none" w:sz="0" w:space="0" w:color="auto"/>
                        <w:right w:val="none" w:sz="0" w:space="0" w:color="auto"/>
                      </w:divBdr>
                      <w:divsChild>
                        <w:div w:id="8536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3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53613158">
      <w:marLeft w:val="0"/>
      <w:marRight w:val="0"/>
      <w:marTop w:val="0"/>
      <w:marBottom w:val="0"/>
      <w:divBdr>
        <w:top w:val="none" w:sz="0" w:space="0" w:color="auto"/>
        <w:left w:val="none" w:sz="0" w:space="0" w:color="auto"/>
        <w:bottom w:val="none" w:sz="0" w:space="0" w:color="auto"/>
        <w:right w:val="none" w:sz="0" w:space="0" w:color="auto"/>
      </w:divBdr>
      <w:divsChild>
        <w:div w:id="853613177">
          <w:marLeft w:val="720"/>
          <w:marRight w:val="720"/>
          <w:marTop w:val="100"/>
          <w:marBottom w:val="100"/>
          <w:divBdr>
            <w:top w:val="none" w:sz="0" w:space="0" w:color="auto"/>
            <w:left w:val="none" w:sz="0" w:space="0" w:color="auto"/>
            <w:bottom w:val="none" w:sz="0" w:space="0" w:color="auto"/>
            <w:right w:val="none" w:sz="0" w:space="0" w:color="auto"/>
          </w:divBdr>
        </w:div>
      </w:divsChild>
    </w:div>
    <w:div w:id="853613161">
      <w:marLeft w:val="0"/>
      <w:marRight w:val="0"/>
      <w:marTop w:val="0"/>
      <w:marBottom w:val="0"/>
      <w:divBdr>
        <w:top w:val="none" w:sz="0" w:space="0" w:color="auto"/>
        <w:left w:val="none" w:sz="0" w:space="0" w:color="auto"/>
        <w:bottom w:val="none" w:sz="0" w:space="0" w:color="auto"/>
        <w:right w:val="none" w:sz="0" w:space="0" w:color="auto"/>
      </w:divBdr>
      <w:divsChild>
        <w:div w:id="853613155">
          <w:marLeft w:val="720"/>
          <w:marRight w:val="720"/>
          <w:marTop w:val="100"/>
          <w:marBottom w:val="100"/>
          <w:divBdr>
            <w:top w:val="none" w:sz="0" w:space="0" w:color="auto"/>
            <w:left w:val="none" w:sz="0" w:space="0" w:color="auto"/>
            <w:bottom w:val="none" w:sz="0" w:space="0" w:color="auto"/>
            <w:right w:val="none" w:sz="0" w:space="0" w:color="auto"/>
          </w:divBdr>
          <w:divsChild>
            <w:div w:id="8536131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613169">
      <w:marLeft w:val="0"/>
      <w:marRight w:val="0"/>
      <w:marTop w:val="0"/>
      <w:marBottom w:val="0"/>
      <w:divBdr>
        <w:top w:val="none" w:sz="0" w:space="0" w:color="auto"/>
        <w:left w:val="none" w:sz="0" w:space="0" w:color="auto"/>
        <w:bottom w:val="none" w:sz="0" w:space="0" w:color="auto"/>
        <w:right w:val="none" w:sz="0" w:space="0" w:color="auto"/>
      </w:divBdr>
      <w:divsChild>
        <w:div w:id="853613139">
          <w:marLeft w:val="0"/>
          <w:marRight w:val="0"/>
          <w:marTop w:val="0"/>
          <w:marBottom w:val="0"/>
          <w:divBdr>
            <w:top w:val="none" w:sz="0" w:space="0" w:color="auto"/>
            <w:left w:val="none" w:sz="0" w:space="0" w:color="auto"/>
            <w:bottom w:val="none" w:sz="0" w:space="0" w:color="auto"/>
            <w:right w:val="none" w:sz="0" w:space="0" w:color="auto"/>
          </w:divBdr>
          <w:divsChild>
            <w:div w:id="853613152">
              <w:marLeft w:val="3300"/>
              <w:marRight w:val="150"/>
              <w:marTop w:val="450"/>
              <w:marBottom w:val="150"/>
              <w:divBdr>
                <w:top w:val="none" w:sz="0" w:space="0" w:color="auto"/>
                <w:left w:val="none" w:sz="0" w:space="0" w:color="auto"/>
                <w:bottom w:val="none" w:sz="0" w:space="0" w:color="auto"/>
                <w:right w:val="none" w:sz="0" w:space="0" w:color="auto"/>
              </w:divBdr>
              <w:divsChild>
                <w:div w:id="853613178">
                  <w:marLeft w:val="0"/>
                  <w:marRight w:val="0"/>
                  <w:marTop w:val="0"/>
                  <w:marBottom w:val="0"/>
                  <w:divBdr>
                    <w:top w:val="none" w:sz="0" w:space="0" w:color="auto"/>
                    <w:left w:val="none" w:sz="0" w:space="0" w:color="auto"/>
                    <w:bottom w:val="none" w:sz="0" w:space="0" w:color="auto"/>
                    <w:right w:val="none" w:sz="0" w:space="0" w:color="auto"/>
                  </w:divBdr>
                  <w:divsChild>
                    <w:div w:id="853613081">
                      <w:marLeft w:val="0"/>
                      <w:marRight w:val="0"/>
                      <w:marTop w:val="0"/>
                      <w:marBottom w:val="0"/>
                      <w:divBdr>
                        <w:top w:val="none" w:sz="0" w:space="0" w:color="auto"/>
                        <w:left w:val="none" w:sz="0" w:space="0" w:color="auto"/>
                        <w:bottom w:val="none" w:sz="0" w:space="0" w:color="auto"/>
                        <w:right w:val="none" w:sz="0" w:space="0" w:color="auto"/>
                      </w:divBdr>
                      <w:divsChild>
                        <w:div w:id="8536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76">
      <w:marLeft w:val="0"/>
      <w:marRight w:val="0"/>
      <w:marTop w:val="0"/>
      <w:marBottom w:val="0"/>
      <w:divBdr>
        <w:top w:val="none" w:sz="0" w:space="0" w:color="auto"/>
        <w:left w:val="none" w:sz="0" w:space="0" w:color="auto"/>
        <w:bottom w:val="none" w:sz="0" w:space="0" w:color="auto"/>
        <w:right w:val="none" w:sz="0" w:space="0" w:color="auto"/>
      </w:divBdr>
      <w:divsChild>
        <w:div w:id="853613092">
          <w:marLeft w:val="0"/>
          <w:marRight w:val="0"/>
          <w:marTop w:val="0"/>
          <w:marBottom w:val="0"/>
          <w:divBdr>
            <w:top w:val="none" w:sz="0" w:space="0" w:color="auto"/>
            <w:left w:val="none" w:sz="0" w:space="0" w:color="auto"/>
            <w:bottom w:val="none" w:sz="0" w:space="0" w:color="auto"/>
            <w:right w:val="none" w:sz="0" w:space="0" w:color="auto"/>
          </w:divBdr>
          <w:divsChild>
            <w:div w:id="853613091">
              <w:marLeft w:val="3300"/>
              <w:marRight w:val="150"/>
              <w:marTop w:val="450"/>
              <w:marBottom w:val="150"/>
              <w:divBdr>
                <w:top w:val="none" w:sz="0" w:space="0" w:color="auto"/>
                <w:left w:val="none" w:sz="0" w:space="0" w:color="auto"/>
                <w:bottom w:val="none" w:sz="0" w:space="0" w:color="auto"/>
                <w:right w:val="none" w:sz="0" w:space="0" w:color="auto"/>
              </w:divBdr>
              <w:divsChild>
                <w:div w:id="853613165">
                  <w:marLeft w:val="0"/>
                  <w:marRight w:val="0"/>
                  <w:marTop w:val="0"/>
                  <w:marBottom w:val="150"/>
                  <w:divBdr>
                    <w:top w:val="none" w:sz="0" w:space="0" w:color="auto"/>
                    <w:left w:val="none" w:sz="0" w:space="0" w:color="auto"/>
                    <w:bottom w:val="none" w:sz="0" w:space="0" w:color="auto"/>
                    <w:right w:val="none" w:sz="0" w:space="0" w:color="auto"/>
                  </w:divBdr>
                </w:div>
                <w:div w:id="853613170">
                  <w:marLeft w:val="0"/>
                  <w:marRight w:val="0"/>
                  <w:marTop w:val="0"/>
                  <w:marBottom w:val="0"/>
                  <w:divBdr>
                    <w:top w:val="none" w:sz="0" w:space="0" w:color="auto"/>
                    <w:left w:val="none" w:sz="0" w:space="0" w:color="auto"/>
                    <w:bottom w:val="none" w:sz="0" w:space="0" w:color="auto"/>
                    <w:right w:val="none" w:sz="0" w:space="0" w:color="auto"/>
                  </w:divBdr>
                  <w:divsChild>
                    <w:div w:id="853613127">
                      <w:marLeft w:val="0"/>
                      <w:marRight w:val="0"/>
                      <w:marTop w:val="0"/>
                      <w:marBottom w:val="0"/>
                      <w:divBdr>
                        <w:top w:val="none" w:sz="0" w:space="0" w:color="auto"/>
                        <w:left w:val="none" w:sz="0" w:space="0" w:color="auto"/>
                        <w:bottom w:val="none" w:sz="0" w:space="0" w:color="auto"/>
                        <w:right w:val="none" w:sz="0" w:space="0" w:color="auto"/>
                      </w:divBdr>
                      <w:divsChild>
                        <w:div w:id="8536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3185">
      <w:marLeft w:val="0"/>
      <w:marRight w:val="0"/>
      <w:marTop w:val="0"/>
      <w:marBottom w:val="0"/>
      <w:divBdr>
        <w:top w:val="none" w:sz="0" w:space="0" w:color="auto"/>
        <w:left w:val="none" w:sz="0" w:space="0" w:color="auto"/>
        <w:bottom w:val="none" w:sz="0" w:space="0" w:color="auto"/>
        <w:right w:val="none" w:sz="0" w:space="0" w:color="auto"/>
      </w:divBdr>
      <w:divsChild>
        <w:div w:id="853613116">
          <w:marLeft w:val="720"/>
          <w:marRight w:val="720"/>
          <w:marTop w:val="100"/>
          <w:marBottom w:val="100"/>
          <w:divBdr>
            <w:top w:val="none" w:sz="0" w:space="0" w:color="auto"/>
            <w:left w:val="none" w:sz="0" w:space="0" w:color="auto"/>
            <w:bottom w:val="none" w:sz="0" w:space="0" w:color="auto"/>
            <w:right w:val="none" w:sz="0" w:space="0" w:color="auto"/>
          </w:divBdr>
        </w:div>
      </w:divsChild>
    </w:div>
    <w:div w:id="853613188">
      <w:marLeft w:val="0"/>
      <w:marRight w:val="0"/>
      <w:marTop w:val="0"/>
      <w:marBottom w:val="0"/>
      <w:divBdr>
        <w:top w:val="none" w:sz="0" w:space="0" w:color="auto"/>
        <w:left w:val="none" w:sz="0" w:space="0" w:color="auto"/>
        <w:bottom w:val="none" w:sz="0" w:space="0" w:color="auto"/>
        <w:right w:val="none" w:sz="0" w:space="0" w:color="auto"/>
      </w:divBdr>
      <w:divsChild>
        <w:div w:id="853613164">
          <w:marLeft w:val="720"/>
          <w:marRight w:val="720"/>
          <w:marTop w:val="100"/>
          <w:marBottom w:val="100"/>
          <w:divBdr>
            <w:top w:val="none" w:sz="0" w:space="0" w:color="auto"/>
            <w:left w:val="none" w:sz="0" w:space="0" w:color="auto"/>
            <w:bottom w:val="none" w:sz="0" w:space="0" w:color="auto"/>
            <w:right w:val="none" w:sz="0" w:space="0" w:color="auto"/>
          </w:divBdr>
          <w:divsChild>
            <w:div w:id="853613129">
              <w:marLeft w:val="720"/>
              <w:marRight w:val="720"/>
              <w:marTop w:val="100"/>
              <w:marBottom w:val="100"/>
              <w:divBdr>
                <w:top w:val="none" w:sz="0" w:space="0" w:color="auto"/>
                <w:left w:val="none" w:sz="0" w:space="0" w:color="auto"/>
                <w:bottom w:val="none" w:sz="0" w:space="0" w:color="auto"/>
                <w:right w:val="none" w:sz="0" w:space="0" w:color="auto"/>
              </w:divBdr>
            </w:div>
            <w:div w:id="8536131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613193">
      <w:marLeft w:val="0"/>
      <w:marRight w:val="0"/>
      <w:marTop w:val="0"/>
      <w:marBottom w:val="0"/>
      <w:divBdr>
        <w:top w:val="none" w:sz="0" w:space="0" w:color="auto"/>
        <w:left w:val="none" w:sz="0" w:space="0" w:color="auto"/>
        <w:bottom w:val="none" w:sz="0" w:space="0" w:color="auto"/>
        <w:right w:val="none" w:sz="0" w:space="0" w:color="auto"/>
      </w:divBdr>
      <w:divsChild>
        <w:div w:id="853613120">
          <w:marLeft w:val="720"/>
          <w:marRight w:val="720"/>
          <w:marTop w:val="100"/>
          <w:marBottom w:val="100"/>
          <w:divBdr>
            <w:top w:val="none" w:sz="0" w:space="0" w:color="auto"/>
            <w:left w:val="none" w:sz="0" w:space="0" w:color="auto"/>
            <w:bottom w:val="none" w:sz="0" w:space="0" w:color="auto"/>
            <w:right w:val="none" w:sz="0" w:space="0" w:color="auto"/>
          </w:divBdr>
          <w:divsChild>
            <w:div w:id="8536131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6131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www.metric-conversions.org/es/peso/conversion-de-kilogramos.htm" TargetMode="External"/><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hyperlink" Target="http://upload.wikimedia.org/wikipedia/commons/b/b3/Three_by_Four.svg" TargetMode="Externa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hyperlink" Target="https://www.google.com.mx/search?biw=1024&amp;bih=479&amp;tbm=isch&amp;q=calendario+icono&amp;revid=582258196" TargetMode="External"/><Relationship Id="rId66" Type="http://schemas.openxmlformats.org/officeDocument/2006/relationships/image" Target="http://upload.wikimedia.org/math/5/2/2/522359592d78569a9eac16498aa7a087.png" TargetMode="External"/><Relationship Id="rId74" Type="http://schemas.openxmlformats.org/officeDocument/2006/relationships/image" Target="media/image64.png"/><Relationship Id="rId79" Type="http://schemas.openxmlformats.org/officeDocument/2006/relationships/image" Target="media/image68.png"/><Relationship Id="rId5" Type="http://schemas.openxmlformats.org/officeDocument/2006/relationships/image" Target="media/image1.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7.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pload.wikimedia.org/wikipedia/commons/2/2e/Divide20by4.sv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www.metric-conversions.org/es/peso/conversion-de-kilogramos.htm" TargetMode="External"/><Relationship Id="rId69" Type="http://schemas.openxmlformats.org/officeDocument/2006/relationships/image" Target="media/image59.png"/><Relationship Id="rId77" Type="http://schemas.openxmlformats.org/officeDocument/2006/relationships/hyperlink" Target="http://www.disfrutalasmatematicas.com/definiciones/proporcion.html" TargetMode="External"/><Relationship Id="rId8" Type="http://schemas.openxmlformats.org/officeDocument/2006/relationships/image" Target="media/image3.png"/><Relationship Id="rId51" Type="http://schemas.openxmlformats.org/officeDocument/2006/relationships/image" Target="media/image45.jpe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2.jpe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jpe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TotalTime>
  <Pages>23</Pages>
  <Words>2630</Words>
  <Characters>14470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 de Matemáticas Primaria</dc:title>
  <dc:subject/>
  <dc:creator>Princesa</dc:creator>
  <cp:keywords/>
  <dc:description/>
  <cp:lastModifiedBy>inea</cp:lastModifiedBy>
  <cp:revision>7</cp:revision>
  <cp:lastPrinted>2013-09-03T19:59:00Z</cp:lastPrinted>
  <dcterms:created xsi:type="dcterms:W3CDTF">2014-03-29T15:02:00Z</dcterms:created>
  <dcterms:modified xsi:type="dcterms:W3CDTF">2014-04-03T18:58:00Z</dcterms:modified>
</cp:coreProperties>
</file>